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rFonts w:ascii="Sarabun" w:cs="Sarabun" w:eastAsia="Sarabun" w:hAnsi="Sarabun"/>
          <w:b w:val="1"/>
          <w:color w:val="00000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Sarabun" w:cs="Sarabun" w:eastAsia="Sarabun" w:hAnsi="Sarabun"/>
          <w:b w:val="1"/>
          <w:color w:val="00000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1776413</wp:posOffset>
            </wp:positionH>
            <wp:positionV relativeFrom="paragraph">
              <wp:posOffset>257175</wp:posOffset>
            </wp:positionV>
            <wp:extent cx="2390775" cy="2893021"/>
            <wp:effectExtent b="0" l="0" r="0" t="0"/>
            <wp:wrapNone/>
            <wp:docPr descr="C:\Users\admin\Desktop\ITA2567\ตราสภ.jpg" id="8" name="image5.png"/>
            <a:graphic>
              <a:graphicData uri="http://schemas.openxmlformats.org/drawingml/2006/picture">
                <pic:pic>
                  <pic:nvPicPr>
                    <pic:cNvPr descr="C:\Users\admin\Desktop\ITA2567\ตราสภ.jpg"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89302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Sarabun" w:cs="Sarabun" w:eastAsia="Sarabun" w:hAnsi="Sarabun"/>
          <w:b w:val="1"/>
          <w:color w:val="00000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jc w:val="center"/>
        <w:rPr>
          <w:rFonts w:ascii="Sarabun" w:cs="Sarabun" w:eastAsia="Sarabun" w:hAnsi="Sarabun"/>
          <w:b w:val="1"/>
          <w:color w:val="00000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jc w:val="center"/>
        <w:rPr>
          <w:rFonts w:ascii="Sarabun" w:cs="Sarabun" w:eastAsia="Sarabun" w:hAnsi="Sarabun"/>
          <w:b w:val="1"/>
          <w:color w:val="00000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jc w:val="center"/>
        <w:rPr>
          <w:rFonts w:ascii="Sarabun" w:cs="Sarabun" w:eastAsia="Sarabun" w:hAnsi="Sarabun"/>
          <w:b w:val="1"/>
          <w:color w:val="00000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jc w:val="center"/>
        <w:rPr>
          <w:rFonts w:ascii="Sarabun" w:cs="Sarabun" w:eastAsia="Sarabun" w:hAnsi="Sarabun"/>
          <w:b w:val="1"/>
          <w:color w:val="00000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jc w:val="center"/>
        <w:rPr>
          <w:rFonts w:ascii="Sarabun" w:cs="Sarabun" w:eastAsia="Sarabun" w:hAnsi="Sarabun"/>
          <w:b w:val="1"/>
          <w:color w:val="00000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jc w:val="center"/>
        <w:rPr>
          <w:rFonts w:ascii="Sarabun" w:cs="Sarabun" w:eastAsia="Sarabun" w:hAnsi="Sarabun"/>
          <w:b w:val="1"/>
          <w:color w:val="00000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6" w:lineRule="auto"/>
        <w:jc w:val="center"/>
        <w:rPr>
          <w:rFonts w:ascii="Sarabun" w:cs="Sarabun" w:eastAsia="Sarabun" w:hAnsi="Sarabun"/>
          <w:b w:val="1"/>
          <w:color w:val="00000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jc w:val="left"/>
        <w:rPr>
          <w:rFonts w:ascii="Sarabun" w:cs="Sarabun" w:eastAsia="Sarabun" w:hAnsi="Sarabun"/>
          <w:b w:val="1"/>
          <w:color w:val="00000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jc w:val="center"/>
        <w:rPr>
          <w:rFonts w:ascii="Sarabun" w:cs="Sarabun" w:eastAsia="Sarabun" w:hAnsi="Sarabun"/>
          <w:b w:val="1"/>
          <w:sz w:val="42"/>
          <w:szCs w:val="42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sz w:val="42"/>
          <w:szCs w:val="42"/>
          <w:vertAlign w:val="baseline"/>
          <w:rtl w:val="0"/>
        </w:rPr>
        <w:t xml:space="preserve">สถานีตำรวจภูธรบางละมุง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jc w:val="center"/>
        <w:rPr>
          <w:rFonts w:ascii="Sarabun" w:cs="Sarabun" w:eastAsia="Sarabun" w:hAnsi="Sarabun"/>
          <w:b w:val="1"/>
          <w:sz w:val="42"/>
          <w:szCs w:val="42"/>
        </w:rPr>
      </w:pPr>
      <w:r w:rsidDel="00000000" w:rsidR="00000000" w:rsidRPr="00000000">
        <w:rPr>
          <w:rFonts w:ascii="Sarabun" w:cs="Sarabun" w:eastAsia="Sarabun" w:hAnsi="Sarabun"/>
          <w:b w:val="1"/>
          <w:sz w:val="42"/>
          <w:szCs w:val="42"/>
          <w:rtl w:val="0"/>
        </w:rPr>
        <w:t xml:space="preserve">การประเมินความเสี่ยงการทุจริต และการรายงานผล</w:t>
      </w:r>
    </w:p>
    <w:p w:rsidR="00000000" w:rsidDel="00000000" w:rsidP="00000000" w:rsidRDefault="00000000" w:rsidRPr="00000000" w14:paraId="0000000E">
      <w:pPr>
        <w:spacing w:after="0" w:line="276" w:lineRule="auto"/>
        <w:jc w:val="center"/>
        <w:rPr>
          <w:rFonts w:ascii="Sarabun" w:cs="Sarabun" w:eastAsia="Sarabun" w:hAnsi="Sarabun"/>
          <w:b w:val="1"/>
          <w:color w:val="000000"/>
          <w:sz w:val="42"/>
          <w:szCs w:val="42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sz w:val="42"/>
          <w:szCs w:val="42"/>
          <w:rtl w:val="0"/>
        </w:rPr>
        <w:t xml:space="preserve">การดำเนินการเพื่อจัดการความเสี่ยงการทุจริต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jc w:val="center"/>
        <w:rPr>
          <w:rFonts w:ascii="Sarabun" w:cs="Sarabun" w:eastAsia="Sarabun" w:hAnsi="Sarabun"/>
          <w:b w:val="1"/>
          <w:color w:val="00000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jc w:val="center"/>
        <w:rPr>
          <w:rFonts w:ascii="Sarabun" w:cs="Sarabun" w:eastAsia="Sarabun" w:hAnsi="Sarabun"/>
          <w:b w:val="1"/>
          <w:color w:val="00000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jc w:val="center"/>
        <w:rPr>
          <w:rFonts w:ascii="Sarabun" w:cs="Sarabun" w:eastAsia="Sarabun" w:hAnsi="Sarabun"/>
          <w:b w:val="1"/>
          <w:color w:val="00000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76" w:lineRule="auto"/>
        <w:jc w:val="left"/>
        <w:rPr>
          <w:rFonts w:ascii="Sarabun" w:cs="Sarabun" w:eastAsia="Sarabun" w:hAnsi="Sarabun"/>
          <w:b w:val="1"/>
          <w:color w:val="00000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jc w:val="center"/>
        <w:rPr>
          <w:rFonts w:ascii="Sarabun" w:cs="Sarabun" w:eastAsia="Sarabun" w:hAnsi="Sarabun"/>
          <w:b w:val="1"/>
          <w:color w:val="00000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76" w:lineRule="auto"/>
        <w:jc w:val="center"/>
        <w:rPr>
          <w:rFonts w:ascii="Sarabun" w:cs="Sarabun" w:eastAsia="Sarabun" w:hAnsi="Sarabun"/>
          <w:b w:val="1"/>
          <w:color w:val="00000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76" w:lineRule="auto"/>
        <w:jc w:val="center"/>
        <w:rPr>
          <w:rFonts w:ascii="Sarabun" w:cs="Sarabun" w:eastAsia="Sarabun" w:hAnsi="Sarabun"/>
          <w:b w:val="1"/>
          <w:color w:val="00000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76" w:lineRule="auto"/>
        <w:jc w:val="center"/>
        <w:rPr>
          <w:rFonts w:ascii="Sarabun" w:cs="Sarabun" w:eastAsia="Sarabun" w:hAnsi="Sarabun"/>
          <w:b w:val="1"/>
          <w:color w:val="00000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76" w:lineRule="auto"/>
        <w:jc w:val="center"/>
        <w:rPr>
          <w:rFonts w:ascii="Sarabun" w:cs="Sarabun" w:eastAsia="Sarabun" w:hAnsi="Sarabun"/>
          <w:b w:val="1"/>
          <w:color w:val="00000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76" w:lineRule="auto"/>
        <w:jc w:val="left"/>
        <w:rPr>
          <w:rFonts w:ascii="Sarabun" w:cs="Sarabun" w:eastAsia="Sarabun" w:hAnsi="Sarabun"/>
          <w:b w:val="1"/>
          <w:color w:val="00000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76" w:lineRule="auto"/>
        <w:jc w:val="center"/>
        <w:rPr>
          <w:rFonts w:ascii="Sarabun" w:cs="Sarabun" w:eastAsia="Sarabun" w:hAnsi="Sarabun"/>
          <w:b w:val="1"/>
          <w:color w:val="000000"/>
          <w:sz w:val="40"/>
          <w:szCs w:val="40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sz w:val="40"/>
          <w:szCs w:val="40"/>
          <w:vertAlign w:val="baseline"/>
        </w:rPr>
        <w:drawing>
          <wp:inline distB="0" distT="0" distL="0" distR="0">
            <wp:extent cx="1530395" cy="465240"/>
            <wp:effectExtent b="0" l="0" r="0" t="0"/>
            <wp:docPr descr="C:\Users\admin\Desktop\ITA2567\1706875216947.jpg" id="4" name="image6.jpg"/>
            <a:graphic>
              <a:graphicData uri="http://schemas.openxmlformats.org/drawingml/2006/picture">
                <pic:pic>
                  <pic:nvPicPr>
                    <pic:cNvPr descr="C:\Users\admin\Desktop\ITA2567\1706875216947.jpg" id="0" name="image6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30395" cy="4652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76" w:lineRule="auto"/>
        <w:rPr>
          <w:rFonts w:ascii="Sarabun" w:cs="Sarabun" w:eastAsia="Sarabun" w:hAnsi="Sarabun"/>
          <w:b w:val="1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sz w:val="28"/>
          <w:szCs w:val="28"/>
          <w:vertAlign w:val="baseline"/>
          <w:rtl w:val="0"/>
        </w:rPr>
        <w:t xml:space="preserve">แผนการบริหารจัดการความเสี่ยงการทุจริต</w:t>
      </w:r>
    </w:p>
    <w:p w:rsidR="00000000" w:rsidDel="00000000" w:rsidP="00000000" w:rsidRDefault="00000000" w:rsidRPr="00000000" w14:paraId="0000001B">
      <w:pPr>
        <w:spacing w:after="0" w:line="276" w:lineRule="auto"/>
        <w:rPr>
          <w:rFonts w:ascii="Sarabun" w:cs="Sarabun" w:eastAsia="Sarabun" w:hAnsi="Sarabun"/>
          <w:b w:val="1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sz w:val="28"/>
          <w:szCs w:val="28"/>
          <w:vertAlign w:val="baseline"/>
          <w:rtl w:val="0"/>
        </w:rPr>
        <w:t xml:space="preserve">ของสถานีตำรวจภูธรบางละมุง </w:t>
      </w:r>
    </w:p>
    <w:p w:rsidR="00000000" w:rsidDel="00000000" w:rsidP="00000000" w:rsidRDefault="00000000" w:rsidRPr="00000000" w14:paraId="0000001C">
      <w:pPr>
        <w:spacing w:after="0" w:line="276" w:lineRule="auto"/>
        <w:jc w:val="both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ส่วนที่ ๑ บทนำ</w:t>
      </w:r>
    </w:p>
    <w:p w:rsidR="00000000" w:rsidDel="00000000" w:rsidP="00000000" w:rsidRDefault="00000000" w:rsidRPr="00000000" w14:paraId="0000001D">
      <w:pPr>
        <w:spacing w:after="0" w:before="120" w:line="276" w:lineRule="auto"/>
        <w:ind w:firstLine="1440"/>
        <w:jc w:val="both"/>
        <w:rPr>
          <w:rFonts w:ascii="Sarabun" w:cs="Sarabun" w:eastAsia="Sarabun" w:hAnsi="Sarabun"/>
          <w:color w:val="000000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color w:val="000000"/>
          <w:sz w:val="28"/>
          <w:szCs w:val="28"/>
          <w:rtl w:val="0"/>
        </w:rPr>
        <w:t xml:space="preserve">การจัดทำแผนบริหารจัดการความเสี่ยงการทุจริต ประจำปีงบประมาณ 256๘ ของ                  สถานีตำรวจภูธรบางละมุง มีวัตถุประสงค์เพื่อใช้ในการเผยแพร่ สร้างความรู้ความเข้าใจ และความตระหนักเกี่ยวกับปัญหาการทุจริต และการป้องกันปราบปรามการทุจริต ปลูกจิตสำนึก ค่านิยม สุจริต และกำหนดกระบวนการในการกำกับให้มีการดำเนินงานที่มีความโปร่งใส เป็นธรรม ตามหลักธรรมาภิบาล ให้แก่ผู้มีส่วนได้ส่วนเสีย ทั้งภายในหน่วยงาน และภายนอกหน่วยงาน ตลอดจนเพื่อใช้ในการขับเคลื่อนแผนยุทธศาสตร์ชาติ              ว่าด้วย การป้องกันและปราบปรามการทุจริต  </w:t>
      </w:r>
    </w:p>
    <w:p w:rsidR="00000000" w:rsidDel="00000000" w:rsidP="00000000" w:rsidRDefault="00000000" w:rsidRPr="00000000" w14:paraId="0000001E">
      <w:pPr>
        <w:spacing w:after="0" w:before="120" w:line="276" w:lineRule="auto"/>
        <w:ind w:firstLine="1440"/>
        <w:jc w:val="both"/>
        <w:rPr>
          <w:rFonts w:ascii="Sarabun" w:cs="Sarabun" w:eastAsia="Sarabun" w:hAnsi="Sarabun"/>
          <w:color w:val="000000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color w:val="000000"/>
          <w:sz w:val="28"/>
          <w:szCs w:val="28"/>
          <w:rtl w:val="0"/>
        </w:rPr>
        <w:t xml:space="preserve">แผนบริหารจัดการความเสี่ยงการทุจริต ประจำปีงบประมาณ ๒๕๖๘ ของ สถานีตำรวจภูธร            บางละมุง  ฉบับนี้จะเป็นประโยชน์ และสร้างความรู้ความเข้าใจ ความสำคัญเกี่ยวกับการป้องกันการทุจริต และ            การปฏิบัติงานของ สถานีตำรวจภูธรบางละมุง มีการดำเนินงานบนพื้นฐานความถูกต้อง และเป็นธรรม          ตามประกาศนโยบาย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ในการต่อต้านการรับสินบน (Anti-Bribery Policy) </w:t>
      </w:r>
      <w:r w:rsidDel="00000000" w:rsidR="00000000" w:rsidRPr="00000000">
        <w:rPr>
          <w:rFonts w:ascii="Sarabun" w:cs="Sarabun" w:eastAsia="Sarabun" w:hAnsi="Sarabun"/>
          <w:color w:val="000000"/>
          <w:sz w:val="28"/>
          <w:szCs w:val="28"/>
          <w:rtl w:val="0"/>
        </w:rPr>
        <w:t xml:space="preserve">ของ พันตำรวจเอก นาวิน สินธุรัตน์               ผู้กำกับการสถานีตำรวจภูธรบางละมุง ซึ่งส่งผลต่อภาพลักษณ์ และความเชื่อมั่น ต่อสำนักงานตำรวจแห่งชาติ                ในการปฏิบัติงานด้วยความโปร่งใส และร่วมสร้างพฤติกรรม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และการไม่รับของขวัญ ของกำนัล หรือประโยชน์อื่นใด (No Gift Policy) จากการปฏิบัติหน้าที่</w:t>
      </w:r>
      <w:r w:rsidDel="00000000" w:rsidR="00000000" w:rsidRPr="00000000">
        <w:rPr>
          <w:rFonts w:ascii="Sarabun" w:cs="Sarabun" w:eastAsia="Sarabun" w:hAnsi="Sarabun"/>
          <w:color w:val="000000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after="0" w:before="120" w:line="276" w:lineRule="auto"/>
        <w:ind w:left="0" w:firstLine="0"/>
        <w:jc w:val="both"/>
        <w:rPr>
          <w:rFonts w:ascii="Sarabun" w:cs="Sarabun" w:eastAsia="Sarabun" w:hAnsi="Sarabun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4000500</wp:posOffset>
            </wp:positionH>
            <wp:positionV relativeFrom="paragraph">
              <wp:posOffset>171450</wp:posOffset>
            </wp:positionV>
            <wp:extent cx="1428750" cy="721205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212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0">
      <w:pPr>
        <w:spacing w:after="0" w:line="276" w:lineRule="auto"/>
        <w:ind w:left="0" w:firstLine="0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76" w:lineRule="auto"/>
        <w:ind w:left="0" w:firstLine="0"/>
        <w:jc w:val="center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          พันตำรวจเอก</w:t>
      </w:r>
    </w:p>
    <w:p w:rsidR="00000000" w:rsidDel="00000000" w:rsidP="00000000" w:rsidRDefault="00000000" w:rsidRPr="00000000" w14:paraId="00000022">
      <w:pPr>
        <w:spacing w:after="0" w:line="276" w:lineRule="auto"/>
        <w:ind w:left="0" w:firstLine="0"/>
        <w:jc w:val="center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                                                             ( สราวุธ  นุชนารถ )</w:t>
      </w:r>
    </w:p>
    <w:p w:rsidR="00000000" w:rsidDel="00000000" w:rsidP="00000000" w:rsidRDefault="00000000" w:rsidRPr="00000000" w14:paraId="00000023">
      <w:pPr>
        <w:spacing w:after="0" w:line="276" w:lineRule="auto"/>
        <w:ind w:left="0" w:firstLine="0"/>
        <w:jc w:val="center"/>
        <w:rPr>
          <w:rFonts w:ascii="Sarabun" w:cs="Sarabun" w:eastAsia="Sarabun" w:hAnsi="Sarabun"/>
          <w:color w:val="000000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                                                ผู้กำกับการสถานีตำรวจภูธรบางละมุง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120" w:line="276" w:lineRule="auto"/>
        <w:ind w:firstLine="1440"/>
        <w:jc w:val="both"/>
        <w:rPr>
          <w:rFonts w:ascii="Sarabun" w:cs="Sarabun" w:eastAsia="Sarabun" w:hAnsi="Sarabun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2041525</wp:posOffset>
            </wp:positionH>
            <wp:positionV relativeFrom="paragraph">
              <wp:posOffset>208279</wp:posOffset>
            </wp:positionV>
            <wp:extent cx="1594485" cy="132080"/>
            <wp:effectExtent b="0" l="0" r="0" t="0"/>
            <wp:wrapNone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44909" l="2807" r="0" t="44593"/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320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3481070</wp:posOffset>
            </wp:positionH>
            <wp:positionV relativeFrom="paragraph">
              <wp:posOffset>207010</wp:posOffset>
            </wp:positionV>
            <wp:extent cx="1594485" cy="132080"/>
            <wp:effectExtent b="0" l="0" r="0" t="0"/>
            <wp:wrapNone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44909" l="2807" r="0" t="44593"/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320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605155</wp:posOffset>
            </wp:positionH>
            <wp:positionV relativeFrom="paragraph">
              <wp:posOffset>207010</wp:posOffset>
            </wp:positionV>
            <wp:extent cx="1594485" cy="132080"/>
            <wp:effectExtent b="0" l="0" r="0" t="0"/>
            <wp:wrapNone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44909" l="2807" r="0" t="44593"/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320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5">
      <w:pPr>
        <w:spacing w:after="0" w:before="120" w:line="276" w:lineRule="auto"/>
        <w:ind w:left="0" w:firstLine="0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120" w:line="276" w:lineRule="auto"/>
        <w:ind w:left="0" w:firstLine="0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120" w:line="276" w:lineRule="auto"/>
        <w:ind w:left="0" w:firstLine="0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120" w:line="276" w:lineRule="auto"/>
        <w:ind w:left="0" w:firstLine="0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76" w:lineRule="auto"/>
        <w:ind w:firstLine="1440"/>
        <w:jc w:val="both"/>
        <w:rPr>
          <w:rFonts w:ascii="Sarabun" w:cs="Sarabun" w:eastAsia="Sarabun" w:hAnsi="Sarabun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76" w:lineRule="auto"/>
        <w:jc w:val="both"/>
        <w:rPr>
          <w:rFonts w:ascii="Sarabun" w:cs="Sarabun" w:eastAsia="Sarabun" w:hAnsi="Sarabun"/>
          <w:b w:val="1"/>
          <w:color w:val="202124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color w:val="202124"/>
          <w:sz w:val="28"/>
          <w:szCs w:val="28"/>
          <w:rtl w:val="0"/>
        </w:rPr>
        <w:t xml:space="preserve">ส่วนที่ ๒ การประเมินความเสี่ยงการทุจริต</w:t>
      </w:r>
    </w:p>
    <w:p w:rsidR="00000000" w:rsidDel="00000000" w:rsidP="00000000" w:rsidRDefault="00000000" w:rsidRPr="00000000" w14:paraId="0000002B">
      <w:pPr>
        <w:spacing w:after="0" w:line="276" w:lineRule="auto"/>
        <w:jc w:val="both"/>
        <w:rPr>
          <w:rFonts w:ascii="Sarabun" w:cs="Sarabun" w:eastAsia="Sarabun" w:hAnsi="Sarabun"/>
          <w:color w:val="000000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sz w:val="28"/>
          <w:szCs w:val="28"/>
          <w:rtl w:val="0"/>
        </w:rPr>
        <w:t xml:space="preserve">การประเมินความเสี่ยงการทุจริต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120" w:line="276" w:lineRule="auto"/>
        <w:jc w:val="both"/>
        <w:rPr>
          <w:rFonts w:ascii="Sarabun" w:cs="Sarabun" w:eastAsia="Sarabun" w:hAnsi="Sarabun"/>
          <w:color w:val="000000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color w:val="000000"/>
          <w:sz w:val="28"/>
          <w:szCs w:val="28"/>
          <w:rtl w:val="0"/>
        </w:rPr>
        <w:t xml:space="preserve">   </w:t>
        <w:tab/>
        <w:t xml:space="preserve"> </w:t>
        <w:tab/>
        <w:t xml:space="preserve">พิจารณาจาก ๒ ปัจจัย คือ โอกาสที่จะเกิด (Likelihood) พิจารณาความเป็นไปได้ที่จะเกิดเหตุการณ์ความเสี่ยง และผลกระทบ (Impact) การวัดความรุนแรงของความเสียหายที่จะเกิดขึ้นจากความเสี่ยงนั้น</w:t>
      </w:r>
    </w:p>
    <w:p w:rsidR="00000000" w:rsidDel="00000000" w:rsidP="00000000" w:rsidRDefault="00000000" w:rsidRPr="00000000" w14:paraId="0000002D">
      <w:pPr>
        <w:spacing w:after="0" w:line="276" w:lineRule="auto"/>
        <w:rPr>
          <w:rFonts w:ascii="Sarabun" w:cs="Sarabun" w:eastAsia="Sarabun" w:hAnsi="Sarabun"/>
          <w:b w:val="1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sz w:val="28"/>
          <w:szCs w:val="28"/>
          <w:vertAlign w:val="baseline"/>
          <w:rtl w:val="0"/>
        </w:rPr>
        <w:tab/>
      </w:r>
    </w:p>
    <w:p w:rsidR="00000000" w:rsidDel="00000000" w:rsidP="00000000" w:rsidRDefault="00000000" w:rsidRPr="00000000" w14:paraId="0000002E">
      <w:pPr>
        <w:spacing w:after="0" w:line="276" w:lineRule="auto"/>
        <w:rPr>
          <w:rFonts w:ascii="Sarabun" w:cs="Sarabun" w:eastAsia="Sarabun" w:hAnsi="Sarabun"/>
          <w:b w:val="1"/>
          <w:color w:val="000000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sz w:val="28"/>
          <w:szCs w:val="28"/>
          <w:rtl w:val="0"/>
        </w:rPr>
        <w:t xml:space="preserve"> คำนิยาม</w:t>
      </w:r>
    </w:p>
    <w:p w:rsidR="00000000" w:rsidDel="00000000" w:rsidP="00000000" w:rsidRDefault="00000000" w:rsidRPr="00000000" w14:paraId="0000002F">
      <w:pPr>
        <w:spacing w:after="0" w:line="276" w:lineRule="auto"/>
        <w:rPr>
          <w:rFonts w:ascii="Sarabun" w:cs="Sarabun" w:eastAsia="Sarabun" w:hAnsi="Sarabun"/>
          <w:b w:val="1"/>
          <w:color w:val="000000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sz w:val="28"/>
          <w:szCs w:val="28"/>
          <w:rtl w:val="0"/>
        </w:rPr>
        <w:t xml:space="preserve">     </w:t>
      </w:r>
    </w:p>
    <w:tbl>
      <w:tblPr>
        <w:tblStyle w:val="Table1"/>
        <w:tblW w:w="1023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19"/>
        <w:gridCol w:w="6020"/>
        <w:tblGridChange w:id="0">
          <w:tblGrid>
            <w:gridCol w:w="4219"/>
            <w:gridCol w:w="6020"/>
          </w:tblGrid>
        </w:tblGridChange>
      </w:tblGrid>
      <w:tr>
        <w:trPr>
          <w:cantSplit w:val="0"/>
          <w:tblHeader w:val="0"/>
        </w:trPr>
        <w:tc>
          <w:tcPr>
            <w:shd w:fill="8db3e2" w:val="clear"/>
          </w:tcPr>
          <w:p w:rsidR="00000000" w:rsidDel="00000000" w:rsidP="00000000" w:rsidRDefault="00000000" w:rsidRPr="00000000" w14:paraId="00000030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  <w:rtl w:val="0"/>
              </w:rPr>
              <w:t xml:space="preserve">ศัพท์เฉพาะ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db3e2" w:val="clear"/>
          </w:tcPr>
          <w:p w:rsidR="00000000" w:rsidDel="00000000" w:rsidP="00000000" w:rsidRDefault="00000000" w:rsidRPr="00000000" w14:paraId="00000031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  <w:rtl w:val="0"/>
              </w:rPr>
              <w:t xml:space="preserve">คำนิยาม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2">
            <w:pPr>
              <w:spacing w:line="276" w:lineRule="auto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ความเสี่ยงการทุจริต</w:t>
            </w:r>
            <w:r w:rsidDel="00000000" w:rsidR="00000000" w:rsidRPr="00000000">
              <w:rPr>
                <w:rFonts w:ascii="Sarabun" w:cs="Sarabun" w:eastAsia="Sarabun" w:hAnsi="Sarabun"/>
                <w:b w:val="1"/>
                <w:color w:val="00206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Sarabun" w:cs="Sarabun" w:eastAsia="Sarabun" w:hAnsi="Sarabun"/>
                <w:color w:val="002060"/>
                <w:sz w:val="28"/>
                <w:szCs w:val="28"/>
                <w:rtl w:val="0"/>
              </w:rPr>
              <w:t xml:space="preserve">(Fraud Risk)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3">
            <w:pPr>
              <w:spacing w:line="276" w:lineRule="auto"/>
              <w:jc w:val="both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การดำเนินงานหรือการปฏิบัติหน้าที่ที่อาจก่อให้เกิดการทุจริตและประพฤติมิชอบ หรืออาจก่อให้เกิดการขัดกันระหว่างผลประโยชน์</w:t>
            </w:r>
          </w:p>
          <w:p w:rsidR="00000000" w:rsidDel="00000000" w:rsidP="00000000" w:rsidRDefault="00000000" w:rsidRPr="00000000" w14:paraId="00000034">
            <w:pPr>
              <w:spacing w:line="276" w:lineRule="auto"/>
              <w:jc w:val="both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ส่วนตนกับผลประโยชน์ส่วนรวมของหน่วยงานในอนาคต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vertAlign w:val="baseline"/>
                <w:rtl w:val="0"/>
              </w:rPr>
              <w:t xml:space="preserve">ประเด็นความเสี่ยงการทุจริต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6">
            <w:pPr>
              <w:spacing w:line="276" w:lineRule="auto"/>
              <w:jc w:val="both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vertAlign w:val="baseline"/>
                <w:rtl w:val="0"/>
              </w:rPr>
              <w:t xml:space="preserve">เป็นขั้นตอนในการค้นหาว่ามีรูปแบบความเสี่ยงการทุจริตอย่างไรบ้าง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spacing w:line="276" w:lineRule="auto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โอกาส (Likelihood 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8">
            <w:pPr>
              <w:spacing w:line="276" w:lineRule="auto"/>
              <w:jc w:val="both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โอกาสหรือความเป็นไปได้ที่เหตุการณ์จะเกิดขึ้น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spacing w:line="276" w:lineRule="auto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ผลกระทบ ( Impact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A">
            <w:pPr>
              <w:spacing w:line="276" w:lineRule="auto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ผลกระทบจากเหตุการณ์ที่เกิดขึ้นทั้งที่เป็นตัวเงินหรือไม่เป็นตัวเงิน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spacing w:line="276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คะแนนความเสี่ยงการทุจริต</w:t>
            </w:r>
          </w:p>
          <w:p w:rsidR="00000000" w:rsidDel="00000000" w:rsidP="00000000" w:rsidRDefault="00000000" w:rsidRPr="00000000" w14:paraId="0000003C">
            <w:pPr>
              <w:spacing w:line="276" w:lineRule="auto"/>
              <w:rPr>
                <w:rFonts w:ascii="Sarabun" w:cs="Sarabun" w:eastAsia="Sarabun" w:hAnsi="Sarabu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 (Risk Score</w:t>
            </w: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D">
            <w:pPr>
              <w:spacing w:line="276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คะแนนรวม ที่เป็นผลจากการประเมินความเสี่ยงการทุจริตจาก </w:t>
            </w:r>
          </w:p>
          <w:p w:rsidR="00000000" w:rsidDel="00000000" w:rsidP="00000000" w:rsidRDefault="00000000" w:rsidRPr="00000000" w14:paraId="0000003E">
            <w:pPr>
              <w:spacing w:line="276" w:lineRule="auto"/>
              <w:rPr>
                <w:rFonts w:ascii="Sarabun" w:cs="Sarabun" w:eastAsia="Sarabun" w:hAnsi="Sarabu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๒ ปัจจัยคือโอกาสเกิด (Likelihood) และ ผลกระทบ (Impact)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F">
            <w:pPr>
              <w:spacing w:line="276" w:lineRule="auto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ผู้รับผิดชอบความเสี่ยงการทุจริต (Risk Owner)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0">
            <w:pPr>
              <w:spacing w:line="276" w:lineRule="auto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ผู้ปฏิบัติงานหรือรับผิดชอบกระบวนงานหรือโครงการ</w:t>
            </w:r>
            <w:r w:rsidDel="00000000" w:rsidR="00000000" w:rsidRPr="00000000"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  <w:rtl w:val="0"/>
              </w:rPr>
              <w:t xml:space="preserve">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Key Controls in place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2">
            <w:pPr>
              <w:spacing w:line="276" w:lineRule="auto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มาตรการควบคุมความเสี่ยงการทุจริตที่หน่วยงานมีอยู่ในปัจจุบัน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3">
            <w:pPr>
              <w:spacing w:line="276" w:lineRule="auto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Further Actions to be Taken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4">
            <w:pPr>
              <w:spacing w:line="276" w:lineRule="auto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มาตรการควบคุมความเสี่ยงการทุจริตที่จัดทำเพิ่มเติม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spacing w:after="0" w:line="276" w:lineRule="auto"/>
        <w:ind w:left="3" w:hanging="3"/>
        <w:jc w:val="center"/>
        <w:rPr>
          <w:rFonts w:ascii="Sarabun" w:cs="Sarabun" w:eastAsia="Sarabun" w:hAnsi="Sarabun"/>
          <w:b w:val="1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sz w:val="28"/>
          <w:szCs w:val="28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46">
      <w:pPr>
        <w:spacing w:line="276" w:lineRule="auto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76" w:lineRule="auto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6" w:lineRule="auto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76" w:lineRule="auto"/>
        <w:rPr>
          <w:rFonts w:ascii="Sarabun" w:cs="Sarabun" w:eastAsia="Sarabun" w:hAnsi="Sarabun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sz w:val="28"/>
          <w:szCs w:val="28"/>
          <w:vertAlign w:val="baseline"/>
          <w:rtl w:val="0"/>
        </w:rPr>
        <w:t xml:space="preserve">เกณฑ์การประเมินความเสี่ยงการทุจริต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76" w:lineRule="auto"/>
        <w:ind w:left="3" w:hanging="3"/>
        <w:rPr>
          <w:rFonts w:ascii="Sarabun" w:cs="Sarabun" w:eastAsia="Sarabun" w:hAnsi="Sarabun"/>
          <w:b w:val="1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sz w:val="28"/>
          <w:szCs w:val="28"/>
          <w:vertAlign w:val="baseline"/>
          <w:rtl w:val="0"/>
        </w:rPr>
        <w:t xml:space="preserve">ตารางที่ ๑  เกณฑ์</w:t>
      </w:r>
      <w:r w:rsidDel="00000000" w:rsidR="00000000" w:rsidRPr="00000000">
        <w:rPr>
          <w:rFonts w:ascii="Sarabun" w:cs="Sarabun" w:eastAsia="Sarabun" w:hAnsi="Sarabun"/>
          <w:b w:val="1"/>
          <w:color w:val="000000"/>
          <w:sz w:val="28"/>
          <w:szCs w:val="28"/>
          <w:rtl w:val="0"/>
        </w:rPr>
        <w:t xml:space="preserve">โอกาสที่จะเกิด (Likelihood)</w:t>
      </w:r>
      <w:r w:rsidDel="00000000" w:rsidR="00000000" w:rsidRPr="00000000">
        <w:rPr>
          <w:rtl w:val="0"/>
        </w:rPr>
      </w:r>
    </w:p>
    <w:tbl>
      <w:tblPr>
        <w:tblStyle w:val="Table2"/>
        <w:tblW w:w="8784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55"/>
        <w:gridCol w:w="7229"/>
        <w:tblGridChange w:id="0">
          <w:tblGrid>
            <w:gridCol w:w="1555"/>
            <w:gridCol w:w="7229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04B">
            <w:pPr>
              <w:spacing w:line="276" w:lineRule="auto"/>
              <w:ind w:left="1" w:hanging="3"/>
              <w:jc w:val="both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โอกาสเกิดการทุจริต (Likelihood)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ff4343" w:val="clear"/>
          </w:tcPr>
          <w:p w:rsidR="00000000" w:rsidDel="00000000" w:rsidP="00000000" w:rsidRDefault="00000000" w:rsidRPr="00000000" w14:paraId="0000004D">
            <w:pPr>
              <w:spacing w:line="276" w:lineRule="auto"/>
              <w:ind w:left="1" w:hanging="3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๕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line="276" w:lineRule="auto"/>
              <w:ind w:left="1" w:hanging="3"/>
              <w:jc w:val="both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  <w:rtl w:val="0"/>
              </w:rPr>
              <w:t xml:space="preserve">เหตุการณ์อาจเกิดขึ้นได้สูงมาก แต่ไม่เกิน (ร้อยละ ๓)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ff9933" w:val="clear"/>
          </w:tcPr>
          <w:p w:rsidR="00000000" w:rsidDel="00000000" w:rsidP="00000000" w:rsidRDefault="00000000" w:rsidRPr="00000000" w14:paraId="0000004F">
            <w:pPr>
              <w:spacing w:line="276" w:lineRule="auto"/>
              <w:ind w:left="1" w:hanging="3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๔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line="276" w:lineRule="auto"/>
              <w:ind w:left="1" w:hanging="3"/>
              <w:jc w:val="both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  <w:rtl w:val="0"/>
              </w:rPr>
              <w:t xml:space="preserve">เหตุการณ์ที่อาจเกิดได้สูง แต่ไม่เกิน (ร้อยละ ๒ )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ffff99" w:val="clear"/>
          </w:tcPr>
          <w:p w:rsidR="00000000" w:rsidDel="00000000" w:rsidP="00000000" w:rsidRDefault="00000000" w:rsidRPr="00000000" w14:paraId="00000051">
            <w:pPr>
              <w:spacing w:line="276" w:lineRule="auto"/>
              <w:ind w:left="1" w:hanging="3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๓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spacing w:line="276" w:lineRule="auto"/>
              <w:ind w:left="1" w:hanging="3"/>
              <w:jc w:val="both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  <w:rtl w:val="0"/>
              </w:rPr>
              <w:t xml:space="preserve">เหตุการณ์ที่อาจเกิดขึ้นไม่เกิน (ร้อยละ ๑ )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dbdbdb" w:val="clear"/>
          </w:tcPr>
          <w:p w:rsidR="00000000" w:rsidDel="00000000" w:rsidP="00000000" w:rsidRDefault="00000000" w:rsidRPr="00000000" w14:paraId="00000053">
            <w:pPr>
              <w:spacing w:line="276" w:lineRule="auto"/>
              <w:ind w:left="1" w:hanging="3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๒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line="276" w:lineRule="auto"/>
              <w:ind w:left="1" w:hanging="3"/>
              <w:jc w:val="both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  <w:rtl w:val="0"/>
              </w:rPr>
              <w:t xml:space="preserve">เหตุการณ์ที่อาจเกิดขึ้นไม่เกิน (ร้อยละ ๐.๑ )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spacing w:line="276" w:lineRule="auto"/>
              <w:ind w:left="1" w:hanging="3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๑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spacing w:line="276" w:lineRule="auto"/>
              <w:ind w:left="1" w:hanging="3"/>
              <w:jc w:val="both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  <w:rtl w:val="0"/>
              </w:rPr>
              <w:t xml:space="preserve">เหตุการณ์ไม่น่ามีโอกาสเกิดขึ้น (ไม่เกิดขึ้นเลย) </w:t>
            </w:r>
          </w:p>
        </w:tc>
      </w:tr>
    </w:tbl>
    <w:p w:rsidR="00000000" w:rsidDel="00000000" w:rsidP="00000000" w:rsidRDefault="00000000" w:rsidRPr="00000000" w14:paraId="00000057">
      <w:pPr>
        <w:spacing w:after="0" w:line="276" w:lineRule="auto"/>
        <w:ind w:left="0" w:firstLine="0"/>
        <w:jc w:val="left"/>
        <w:rPr>
          <w:rFonts w:ascii="Sarabun" w:cs="Sarabun" w:eastAsia="Sarabun" w:hAnsi="Sarabun"/>
          <w:b w:val="1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76" w:lineRule="auto"/>
        <w:ind w:left="0" w:firstLine="0"/>
        <w:rPr>
          <w:rFonts w:ascii="Sarabun" w:cs="Sarabun" w:eastAsia="Sarabun" w:hAnsi="Sarabun"/>
          <w:b w:val="1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sz w:val="28"/>
          <w:szCs w:val="28"/>
          <w:rtl w:val="0"/>
        </w:rPr>
        <w:t xml:space="preserve">ตารางที่ ๒ เกณฑ์ผลกระทบ (Impact)</w:t>
      </w:r>
      <w:r w:rsidDel="00000000" w:rsidR="00000000" w:rsidRPr="00000000">
        <w:rPr>
          <w:rtl w:val="0"/>
        </w:rPr>
      </w:r>
    </w:p>
    <w:tbl>
      <w:tblPr>
        <w:tblStyle w:val="Table3"/>
        <w:tblW w:w="881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20"/>
        <w:gridCol w:w="8095"/>
        <w:tblGridChange w:id="0">
          <w:tblGrid>
            <w:gridCol w:w="720"/>
            <w:gridCol w:w="809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cc3e5" w:val="clear"/>
          </w:tcPr>
          <w:p w:rsidR="00000000" w:rsidDel="00000000" w:rsidP="00000000" w:rsidRDefault="00000000" w:rsidRPr="00000000" w14:paraId="00000059">
            <w:pPr>
              <w:spacing w:line="276" w:lineRule="auto"/>
              <w:ind w:left="1" w:hanging="3"/>
              <w:jc w:val="center"/>
              <w:rPr>
                <w:rFonts w:ascii="Sarabun" w:cs="Sarabun" w:eastAsia="Sarabun" w:hAnsi="Sarabun"/>
                <w:b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  <w:rtl w:val="0"/>
              </w:rPr>
              <w:t xml:space="preserve">ระดับความรุนแรงของผลกระทบ (Impact)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05B">
            <w:pPr>
              <w:spacing w:line="276" w:lineRule="auto"/>
              <w:ind w:left="1" w:hanging="3"/>
              <w:jc w:val="center"/>
              <w:rPr>
                <w:rFonts w:ascii="Sarabun" w:cs="Sarabun" w:eastAsia="Sarabun" w:hAnsi="Sarabun"/>
                <w:b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ffffff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spacing w:line="276" w:lineRule="auto"/>
              <w:ind w:left="1" w:hanging="3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  <w:rtl w:val="0"/>
              </w:rPr>
              <w:t xml:space="preserve">กระทบต่องบประมาณและความเชื่อมั่นของสังคมระดับสูงมาก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9933" w:val="clear"/>
          </w:tcPr>
          <w:p w:rsidR="00000000" w:rsidDel="00000000" w:rsidP="00000000" w:rsidRDefault="00000000" w:rsidRPr="00000000" w14:paraId="0000005D">
            <w:pPr>
              <w:spacing w:line="276" w:lineRule="auto"/>
              <w:ind w:left="1" w:hanging="3"/>
              <w:jc w:val="center"/>
              <w:rPr>
                <w:rFonts w:ascii="Sarabun" w:cs="Sarabun" w:eastAsia="Sarabun" w:hAnsi="Sarabun"/>
                <w:b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2060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spacing w:line="276" w:lineRule="auto"/>
              <w:ind w:left="1" w:hanging="3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  <w:rtl w:val="0"/>
              </w:rPr>
              <w:t xml:space="preserve">กระทบต่องบประมาณและความเชื่อมั่นของสังคมระดับสูง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4d5" w:val="clear"/>
          </w:tcPr>
          <w:p w:rsidR="00000000" w:rsidDel="00000000" w:rsidP="00000000" w:rsidRDefault="00000000" w:rsidRPr="00000000" w14:paraId="0000005F">
            <w:pPr>
              <w:spacing w:line="276" w:lineRule="auto"/>
              <w:ind w:left="1" w:hanging="3"/>
              <w:jc w:val="center"/>
              <w:rPr>
                <w:rFonts w:ascii="Sarabun" w:cs="Sarabun" w:eastAsia="Sarabun" w:hAnsi="Sarabun"/>
                <w:b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2060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spacing w:line="276" w:lineRule="auto"/>
              <w:ind w:left="1" w:hanging="3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  <w:rtl w:val="0"/>
              </w:rPr>
              <w:t xml:space="preserve">กระทบต่องบประมาณและความเชื่อมั่นของสังคมระดับปานกลาง 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</w:tcPr>
          <w:p w:rsidR="00000000" w:rsidDel="00000000" w:rsidP="00000000" w:rsidRDefault="00000000" w:rsidRPr="00000000" w14:paraId="00000061">
            <w:pPr>
              <w:spacing w:line="276" w:lineRule="auto"/>
              <w:ind w:left="1" w:hanging="3"/>
              <w:jc w:val="center"/>
              <w:rPr>
                <w:rFonts w:ascii="Sarabun" w:cs="Sarabun" w:eastAsia="Sarabun" w:hAnsi="Sarabun"/>
                <w:b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2060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spacing w:line="276" w:lineRule="auto"/>
              <w:ind w:left="1" w:hanging="3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  <w:rtl w:val="0"/>
              </w:rPr>
              <w:t xml:space="preserve">กระทบต่องบประมาณและความเชื่อมั่นของสังคมระดับต่ำ 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63">
            <w:pPr>
              <w:spacing w:line="276" w:lineRule="auto"/>
              <w:ind w:left="1" w:hanging="3"/>
              <w:jc w:val="center"/>
              <w:rPr>
                <w:rFonts w:ascii="Sarabun" w:cs="Sarabun" w:eastAsia="Sarabun" w:hAnsi="Sarabun"/>
                <w:b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206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spacing w:line="276" w:lineRule="auto"/>
              <w:ind w:left="1" w:hanging="3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  <w:rtl w:val="0"/>
              </w:rPr>
              <w:t xml:space="preserve">กระทบต่องบประมาณและความเชื่อมั่นของสังคมระดับต่ำมาก </w:t>
            </w:r>
          </w:p>
        </w:tc>
      </w:tr>
    </w:tbl>
    <w:p w:rsidR="00000000" w:rsidDel="00000000" w:rsidP="00000000" w:rsidRDefault="00000000" w:rsidRPr="00000000" w14:paraId="00000065">
      <w:pPr>
        <w:spacing w:after="0" w:line="276" w:lineRule="auto"/>
        <w:ind w:left="3" w:hanging="3"/>
        <w:rPr>
          <w:rFonts w:ascii="Sarabun" w:cs="Sarabun" w:eastAsia="Sarabun" w:hAnsi="Sarabun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76" w:lineRule="auto"/>
        <w:ind w:left="3" w:hanging="3"/>
        <w:rPr>
          <w:rFonts w:ascii="Sarabun" w:cs="Sarabun" w:eastAsia="Sarabun" w:hAnsi="Sarabun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sz w:val="28"/>
          <w:szCs w:val="28"/>
          <w:vertAlign w:val="baseline"/>
          <w:rtl w:val="0"/>
        </w:rPr>
        <w:t xml:space="preserve">ตารางที่ ๓ ระดับความเสี่ยงการทุจริต </w:t>
      </w:r>
      <w:r w:rsidDel="00000000" w:rsidR="00000000" w:rsidRPr="00000000">
        <w:rPr>
          <w:rtl w:val="0"/>
        </w:rPr>
      </w:r>
    </w:p>
    <w:tbl>
      <w:tblPr>
        <w:tblStyle w:val="Table4"/>
        <w:tblW w:w="8647.0" w:type="dxa"/>
        <w:jc w:val="left"/>
        <w:tblInd w:w="21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59"/>
        <w:gridCol w:w="1418"/>
        <w:gridCol w:w="1417"/>
        <w:gridCol w:w="1418"/>
        <w:gridCol w:w="1417"/>
        <w:gridCol w:w="1418"/>
        <w:tblGridChange w:id="0">
          <w:tblGrid>
            <w:gridCol w:w="1559"/>
            <w:gridCol w:w="1418"/>
            <w:gridCol w:w="1417"/>
            <w:gridCol w:w="1418"/>
            <w:gridCol w:w="1417"/>
            <w:gridCol w:w="1418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spacing w:line="276" w:lineRule="auto"/>
              <w:ind w:left="2" w:hanging="4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Risk Score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8496b0" w:val="clear"/>
            <w:vAlign w:val="center"/>
          </w:tcPr>
          <w:p w:rsidR="00000000" w:rsidDel="00000000" w:rsidP="00000000" w:rsidRDefault="00000000" w:rsidRPr="00000000" w14:paraId="0000006D">
            <w:pPr>
              <w:spacing w:line="276" w:lineRule="auto"/>
              <w:ind w:left="1" w:hanging="3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โอกาสเกิด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cc2e5" w:val="clear"/>
          </w:tcPr>
          <w:p w:rsidR="00000000" w:rsidDel="00000000" w:rsidP="00000000" w:rsidRDefault="00000000" w:rsidRPr="00000000" w14:paraId="0000006E">
            <w:pPr>
              <w:spacing w:line="276" w:lineRule="auto"/>
              <w:ind w:left="1" w:hanging="3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ผลกระทบ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8496b0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074">
            <w:pPr>
              <w:spacing w:line="276" w:lineRule="auto"/>
              <w:ind w:left="1" w:hanging="3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๑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075">
            <w:pPr>
              <w:spacing w:line="276" w:lineRule="auto"/>
              <w:ind w:left="1" w:hanging="3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๒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076">
            <w:pPr>
              <w:spacing w:line="276" w:lineRule="auto"/>
              <w:ind w:left="1" w:hanging="3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077">
            <w:pPr>
              <w:spacing w:line="276" w:lineRule="auto"/>
              <w:ind w:left="1" w:hanging="3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078">
            <w:pPr>
              <w:spacing w:line="276" w:lineRule="auto"/>
              <w:ind w:left="1" w:hanging="3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๕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079">
            <w:pPr>
              <w:spacing w:line="276" w:lineRule="auto"/>
              <w:ind w:left="1" w:hanging="3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๕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7d31" w:val="clear"/>
          </w:tcPr>
          <w:p w:rsidR="00000000" w:rsidDel="00000000" w:rsidP="00000000" w:rsidRDefault="00000000" w:rsidRPr="00000000" w14:paraId="0000007A">
            <w:pPr>
              <w:spacing w:line="276" w:lineRule="auto"/>
              <w:ind w:left="1" w:hanging="3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สูง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7d31" w:val="clear"/>
          </w:tcPr>
          <w:p w:rsidR="00000000" w:rsidDel="00000000" w:rsidP="00000000" w:rsidRDefault="00000000" w:rsidRPr="00000000" w14:paraId="0000007B">
            <w:pPr>
              <w:spacing w:line="276" w:lineRule="auto"/>
              <w:ind w:left="1" w:hanging="3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สูง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07C">
            <w:pPr>
              <w:spacing w:line="276" w:lineRule="auto"/>
              <w:ind w:left="1" w:hanging="3"/>
              <w:jc w:val="center"/>
              <w:rPr>
                <w:rFonts w:ascii="Sarabun" w:cs="Sarabun" w:eastAsia="Sarabun" w:hAnsi="Sarabun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ffffff"/>
                <w:sz w:val="28"/>
                <w:szCs w:val="28"/>
                <w:rtl w:val="0"/>
              </w:rPr>
              <w:t xml:space="preserve">สูงมาก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07D">
            <w:pPr>
              <w:spacing w:line="276" w:lineRule="auto"/>
              <w:ind w:left="1" w:hanging="3"/>
              <w:jc w:val="center"/>
              <w:rPr>
                <w:rFonts w:ascii="Sarabun" w:cs="Sarabun" w:eastAsia="Sarabun" w:hAnsi="Sarabun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ffffff"/>
                <w:sz w:val="28"/>
                <w:szCs w:val="28"/>
                <w:rtl w:val="0"/>
              </w:rPr>
              <w:t xml:space="preserve">สูงมาก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07E">
            <w:pPr>
              <w:spacing w:line="276" w:lineRule="auto"/>
              <w:ind w:left="1" w:hanging="3"/>
              <w:jc w:val="center"/>
              <w:rPr>
                <w:rFonts w:ascii="Sarabun" w:cs="Sarabun" w:eastAsia="Sarabun" w:hAnsi="Sarabun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ffffff"/>
                <w:sz w:val="28"/>
                <w:szCs w:val="28"/>
                <w:rtl w:val="0"/>
              </w:rPr>
              <w:t xml:space="preserve">สูงมาก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07F">
            <w:pPr>
              <w:spacing w:line="276" w:lineRule="auto"/>
              <w:ind w:left="1" w:hanging="3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๔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80">
            <w:pPr>
              <w:spacing w:line="276" w:lineRule="auto"/>
              <w:ind w:left="1" w:hanging="3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ปานกลาง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7d31" w:val="clear"/>
          </w:tcPr>
          <w:p w:rsidR="00000000" w:rsidDel="00000000" w:rsidP="00000000" w:rsidRDefault="00000000" w:rsidRPr="00000000" w14:paraId="00000081">
            <w:pPr>
              <w:spacing w:line="276" w:lineRule="auto"/>
              <w:ind w:left="1" w:hanging="3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สูง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7d31" w:val="clear"/>
          </w:tcPr>
          <w:p w:rsidR="00000000" w:rsidDel="00000000" w:rsidP="00000000" w:rsidRDefault="00000000" w:rsidRPr="00000000" w14:paraId="00000082">
            <w:pPr>
              <w:spacing w:line="276" w:lineRule="auto"/>
              <w:ind w:left="1" w:hanging="3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สูง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083">
            <w:pPr>
              <w:spacing w:line="276" w:lineRule="auto"/>
              <w:ind w:left="1" w:hanging="3"/>
              <w:jc w:val="center"/>
              <w:rPr>
                <w:rFonts w:ascii="Sarabun" w:cs="Sarabun" w:eastAsia="Sarabun" w:hAnsi="Sarabun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ffffff"/>
                <w:sz w:val="28"/>
                <w:szCs w:val="28"/>
                <w:rtl w:val="0"/>
              </w:rPr>
              <w:t xml:space="preserve">สูงมาก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084">
            <w:pPr>
              <w:spacing w:line="276" w:lineRule="auto"/>
              <w:ind w:left="1" w:hanging="3"/>
              <w:jc w:val="center"/>
              <w:rPr>
                <w:rFonts w:ascii="Sarabun" w:cs="Sarabun" w:eastAsia="Sarabun" w:hAnsi="Sarabun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ffffff"/>
                <w:sz w:val="28"/>
                <w:szCs w:val="28"/>
                <w:rtl w:val="0"/>
              </w:rPr>
              <w:t xml:space="preserve">สูงมาก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085">
            <w:pPr>
              <w:spacing w:line="276" w:lineRule="auto"/>
              <w:ind w:left="1" w:hanging="3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๓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086">
            <w:pPr>
              <w:spacing w:line="276" w:lineRule="auto"/>
              <w:ind w:left="1" w:hanging="3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ต่ำ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87">
            <w:pPr>
              <w:spacing w:line="276" w:lineRule="auto"/>
              <w:ind w:left="1" w:hanging="3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ปานกลาง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7d31" w:val="clear"/>
          </w:tcPr>
          <w:p w:rsidR="00000000" w:rsidDel="00000000" w:rsidP="00000000" w:rsidRDefault="00000000" w:rsidRPr="00000000" w14:paraId="00000088">
            <w:pPr>
              <w:spacing w:line="276" w:lineRule="auto"/>
              <w:ind w:left="1" w:hanging="3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สูง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7d31" w:val="clear"/>
          </w:tcPr>
          <w:p w:rsidR="00000000" w:rsidDel="00000000" w:rsidP="00000000" w:rsidRDefault="00000000" w:rsidRPr="00000000" w14:paraId="00000089">
            <w:pPr>
              <w:spacing w:line="276" w:lineRule="auto"/>
              <w:ind w:left="1" w:hanging="3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สูง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08A">
            <w:pPr>
              <w:spacing w:line="276" w:lineRule="auto"/>
              <w:ind w:left="1" w:hanging="3"/>
              <w:jc w:val="center"/>
              <w:rPr>
                <w:rFonts w:ascii="Sarabun" w:cs="Sarabun" w:eastAsia="Sarabun" w:hAnsi="Sarabun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ffffff"/>
                <w:sz w:val="28"/>
                <w:szCs w:val="28"/>
                <w:rtl w:val="0"/>
              </w:rPr>
              <w:t xml:space="preserve">สูงมาก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08B">
            <w:pPr>
              <w:spacing w:line="276" w:lineRule="auto"/>
              <w:ind w:left="1" w:hanging="3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๒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08C">
            <w:pPr>
              <w:spacing w:line="276" w:lineRule="auto"/>
              <w:ind w:left="1" w:hanging="3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ต่ำ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08D">
            <w:pPr>
              <w:spacing w:line="276" w:lineRule="auto"/>
              <w:ind w:left="1" w:hanging="3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ต่ำ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8E">
            <w:pPr>
              <w:spacing w:line="276" w:lineRule="auto"/>
              <w:ind w:left="1" w:hanging="3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ปานกลาง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7d31" w:val="clear"/>
          </w:tcPr>
          <w:p w:rsidR="00000000" w:rsidDel="00000000" w:rsidP="00000000" w:rsidRDefault="00000000" w:rsidRPr="00000000" w14:paraId="0000008F">
            <w:pPr>
              <w:spacing w:line="276" w:lineRule="auto"/>
              <w:ind w:left="1" w:hanging="3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สูง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090">
            <w:pPr>
              <w:spacing w:line="276" w:lineRule="auto"/>
              <w:ind w:left="1" w:hanging="3"/>
              <w:jc w:val="center"/>
              <w:rPr>
                <w:rFonts w:ascii="Sarabun" w:cs="Sarabun" w:eastAsia="Sarabun" w:hAnsi="Sarabun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ffffff"/>
                <w:sz w:val="28"/>
                <w:szCs w:val="28"/>
                <w:rtl w:val="0"/>
              </w:rPr>
              <w:t xml:space="preserve">สูงมาก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091">
            <w:pPr>
              <w:spacing w:line="276" w:lineRule="auto"/>
              <w:ind w:left="1" w:hanging="3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๑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092">
            <w:pPr>
              <w:spacing w:line="276" w:lineRule="auto"/>
              <w:ind w:left="1" w:hanging="3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ต่ำ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093">
            <w:pPr>
              <w:spacing w:line="276" w:lineRule="auto"/>
              <w:ind w:left="1" w:hanging="3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ต่ำ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94">
            <w:pPr>
              <w:spacing w:line="276" w:lineRule="auto"/>
              <w:ind w:left="1" w:hanging="3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ปานกลาง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7d31" w:val="clear"/>
          </w:tcPr>
          <w:p w:rsidR="00000000" w:rsidDel="00000000" w:rsidP="00000000" w:rsidRDefault="00000000" w:rsidRPr="00000000" w14:paraId="00000095">
            <w:pPr>
              <w:spacing w:line="276" w:lineRule="auto"/>
              <w:ind w:left="1" w:hanging="3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สูง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7d31" w:val="clear"/>
          </w:tcPr>
          <w:p w:rsidR="00000000" w:rsidDel="00000000" w:rsidP="00000000" w:rsidRDefault="00000000" w:rsidRPr="00000000" w14:paraId="00000096">
            <w:pPr>
              <w:spacing w:line="276" w:lineRule="auto"/>
              <w:ind w:left="1" w:hanging="3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สูง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spacing w:after="0" w:line="276" w:lineRule="auto"/>
        <w:ind w:left="0" w:firstLine="0"/>
        <w:jc w:val="left"/>
        <w:rPr>
          <w:rFonts w:ascii="Sarabun" w:cs="Sarabun" w:eastAsia="Sarabun" w:hAnsi="Sarabun"/>
          <w:b w:val="1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="276" w:lineRule="auto"/>
        <w:ind w:left="4" w:hanging="4"/>
        <w:jc w:val="center"/>
        <w:rPr>
          <w:rFonts w:ascii="Sarabun" w:cs="Sarabun" w:eastAsia="Sarabun" w:hAnsi="Sarabun"/>
          <w:b w:val="1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sz w:val="28"/>
          <w:szCs w:val="28"/>
          <w:vertAlign w:val="baseline"/>
          <w:rtl w:val="0"/>
        </w:rPr>
        <w:t xml:space="preserve">การประเมินความเสี่ยงการทุจริตของสถานีตำรวจภูธรบางละมุง </w:t>
      </w:r>
    </w:p>
    <w:p w:rsidR="00000000" w:rsidDel="00000000" w:rsidP="00000000" w:rsidRDefault="00000000" w:rsidRPr="00000000" w14:paraId="00000099">
      <w:pPr>
        <w:spacing w:after="0" w:before="120" w:line="276" w:lineRule="auto"/>
        <w:ind w:left="2" w:hanging="2"/>
        <w:jc w:val="center"/>
        <w:rPr>
          <w:rFonts w:ascii="Sarabun" w:cs="Sarabun" w:eastAsia="Sarabun" w:hAnsi="Sarabun"/>
          <w:b w:val="1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sz w:val="28"/>
          <w:szCs w:val="28"/>
          <w:vertAlign w:val="baseline"/>
          <w:rtl w:val="0"/>
        </w:rPr>
        <w:t xml:space="preserve">(๑) สายงานอำนวยการ</w:t>
      </w:r>
    </w:p>
    <w:p w:rsidR="00000000" w:rsidDel="00000000" w:rsidP="00000000" w:rsidRDefault="00000000" w:rsidRPr="00000000" w14:paraId="0000009A">
      <w:pPr>
        <w:spacing w:after="0" w:line="276" w:lineRule="auto"/>
        <w:ind w:left="4" w:hanging="4"/>
        <w:rPr>
          <w:rFonts w:ascii="Sarabun" w:cs="Sarabun" w:eastAsia="Sarabun" w:hAnsi="Sarabun"/>
          <w:color w:val="ff0000"/>
          <w:sz w:val="28"/>
          <w:szCs w:val="28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vertAlign w:val="baseline"/>
          <w:rtl w:val="0"/>
        </w:rPr>
        <w:t xml:space="preserve">ประเด็น</w:t>
      </w:r>
      <w:r w:rsidDel="00000000" w:rsidR="00000000" w:rsidRPr="00000000">
        <w:rPr>
          <w:rFonts w:ascii="Sarabun" w:cs="Sarabun" w:eastAsia="Sarabun" w:hAnsi="Sarabun"/>
          <w:sz w:val="28"/>
          <w:szCs w:val="28"/>
          <w:vertAlign w:val="baseline"/>
          <w:rtl w:val="0"/>
        </w:rPr>
        <w:t xml:space="preserve">: </w:t>
      </w: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vertAlign w:val="baseline"/>
          <w:rtl w:val="0"/>
        </w:rPr>
        <w:t xml:space="preserve">การจัดซื้อ จัดจ้าง</w:t>
      </w:r>
      <w:r w:rsidDel="00000000" w:rsidR="00000000" w:rsidRPr="00000000">
        <w:rPr>
          <w:rFonts w:ascii="Sarabun" w:cs="Sarabun" w:eastAsia="Sarabun" w:hAnsi="Sarabun"/>
          <w:sz w:val="28"/>
          <w:szCs w:val="28"/>
          <w:vertAlign w:val="baseline"/>
          <w:rtl w:val="0"/>
        </w:rPr>
        <w:t xml:space="preserve"> (โดยวิธีเฉพาะเจาะจง วงเงินตั้งแต่ 10,000 บาท แต่ไม่เกิน 500,000 บาท)</w:t>
      </w:r>
      <w:r w:rsidDel="00000000" w:rsidR="00000000" w:rsidRPr="00000000">
        <w:rPr>
          <w:rtl w:val="0"/>
        </w:rPr>
      </w:r>
    </w:p>
    <w:tbl>
      <w:tblPr>
        <w:tblStyle w:val="Table5"/>
        <w:tblW w:w="1028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5"/>
        <w:gridCol w:w="2807"/>
        <w:gridCol w:w="3517"/>
        <w:gridCol w:w="1134"/>
        <w:gridCol w:w="993"/>
        <w:gridCol w:w="992"/>
        <w:tblGridChange w:id="0">
          <w:tblGrid>
            <w:gridCol w:w="845"/>
            <w:gridCol w:w="2807"/>
            <w:gridCol w:w="3517"/>
            <w:gridCol w:w="1134"/>
            <w:gridCol w:w="993"/>
            <w:gridCol w:w="992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center"/>
          </w:tcPr>
          <w:p w:rsidR="00000000" w:rsidDel="00000000" w:rsidP="00000000" w:rsidRDefault="00000000" w:rsidRPr="00000000" w14:paraId="0000009B">
            <w:pPr>
              <w:spacing w:line="276" w:lineRule="auto"/>
              <w:ind w:hanging="3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ลำดับที่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center"/>
          </w:tcPr>
          <w:p w:rsidR="00000000" w:rsidDel="00000000" w:rsidP="00000000" w:rsidRDefault="00000000" w:rsidRPr="00000000" w14:paraId="0000009C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ขั้นตอน                                การปฏิบัติงาน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center"/>
          </w:tcPr>
          <w:p w:rsidR="00000000" w:rsidDel="00000000" w:rsidP="00000000" w:rsidRDefault="00000000" w:rsidRPr="00000000" w14:paraId="0000009D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ประเด็นความเสี่ยงการทุจริต                     ( Fraud Risk )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4d5" w:val="clear"/>
            <w:vAlign w:val="center"/>
          </w:tcPr>
          <w:p w:rsidR="00000000" w:rsidDel="00000000" w:rsidP="00000000" w:rsidRDefault="00000000" w:rsidRPr="00000000" w14:paraId="0000009E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Risk Score (L x I)</w:t>
            </w:r>
          </w:p>
        </w:tc>
      </w:tr>
      <w:tr>
        <w:trPr>
          <w:cantSplit w:val="0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A4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Likelihood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A5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Impact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A6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Risk Score</w:t>
            </w:r>
          </w:p>
        </w:tc>
      </w:tr>
      <w:tr>
        <w:trPr>
          <w:cantSplit w:val="0"/>
          <w:trHeight w:val="8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spacing w:after="0"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after="0"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after="0"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shd w:fill="ffffff" w:val="clear"/>
              <w:spacing w:after="0" w:line="276" w:lineRule="auto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จัดทำและประกาศ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hd w:fill="ffffff" w:val="clear"/>
              <w:spacing w:after="0" w:line="276" w:lineRule="auto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การจัดซื้อ จัดจ้าง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spacing w:after="0" w:line="276" w:lineRule="auto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มีการปกปิดข้อมูลเพื่อเอื้อประโยชน์แก่ผู้ประกอบการบางรายที่ทำการตกลงกันไว้แลกกับเงินหรือผลประโยชน์ที่ผู้ประกอบการเสนอให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D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E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5911" w:val="clear"/>
          </w:tcPr>
          <w:p w:rsidR="00000000" w:rsidDel="00000000" w:rsidP="00000000" w:rsidRDefault="00000000" w:rsidRPr="00000000" w14:paraId="000000AF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28"/>
                <w:szCs w:val="28"/>
                <w:rtl w:val="0"/>
              </w:rPr>
              <w:t xml:space="preserve">สูง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28"/>
                <w:szCs w:val="28"/>
                <w:rtl w:val="0"/>
              </w:rPr>
              <w:t xml:space="preserve">(5)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spacing w:after="0"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๒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after="0"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after="0"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shd w:fill="ffffff" w:val="clear"/>
              <w:spacing w:after="0" w:line="276" w:lineRule="auto"/>
              <w:rPr>
                <w:rFonts w:ascii="Sarabun" w:cs="Sarabun" w:eastAsia="Sarabun" w:hAnsi="Sarabun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highlight w:val="white"/>
                <w:rtl w:val="0"/>
              </w:rPr>
              <w:t xml:space="preserve">จัดทำรายละเอียดคุณลักษณะเฉพาะของงาน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กำหนดคุณลักษณะเฉพาะเพื่อเอื้อประโยชน์แก่ผู้ประกอบการบางรายที่ทำการตกลงกันไว้แลกกับเงินหรือผลประโยขน์ที่ผู้ประกอบการเสนอให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6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7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5911" w:val="clear"/>
          </w:tcPr>
          <w:p w:rsidR="00000000" w:rsidDel="00000000" w:rsidP="00000000" w:rsidRDefault="00000000" w:rsidRPr="00000000" w14:paraId="000000B8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28"/>
                <w:szCs w:val="28"/>
                <w:rtl w:val="0"/>
              </w:rPr>
              <w:t xml:space="preserve">สูง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28"/>
                <w:szCs w:val="28"/>
                <w:rtl w:val="0"/>
              </w:rPr>
              <w:t xml:space="preserve">(5)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spacing w:line="276" w:lineRule="auto"/>
              <w:jc w:val="center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๓</w:t>
            </w:r>
          </w:p>
          <w:p w:rsidR="00000000" w:rsidDel="00000000" w:rsidP="00000000" w:rsidRDefault="00000000" w:rsidRPr="00000000" w14:paraId="000000BB">
            <w:pPr>
              <w:spacing w:line="276" w:lineRule="auto"/>
              <w:jc w:val="center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line="276" w:lineRule="auto"/>
              <w:jc w:val="center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spacing w:after="0" w:line="276" w:lineRule="auto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จัดทำรายงานขอจัดซื้อจัดจ้าง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shd w:fill="ffffff" w:val="clear"/>
              <w:spacing w:after="0" w:line="276" w:lineRule="auto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hd w:fill="ffffff" w:val="clear"/>
              <w:spacing w:after="0" w:line="276" w:lineRule="auto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                    </w:t>
            </w:r>
          </w:p>
          <w:p w:rsidR="00000000" w:rsidDel="00000000" w:rsidP="00000000" w:rsidRDefault="00000000" w:rsidRPr="00000000" w14:paraId="000000C0">
            <w:pPr>
              <w:shd w:fill="ffffff" w:val="clear"/>
              <w:spacing w:after="0" w:line="276" w:lineRule="auto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5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spacing w:line="276" w:lineRule="auto"/>
              <w:jc w:val="center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๔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spacing w:after="0" w:line="276" w:lineRule="auto"/>
              <w:rPr>
                <w:rFonts w:ascii="Sarabun" w:cs="Sarabun" w:eastAsia="Sarabun" w:hAnsi="Sarabun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highlight w:val="white"/>
                <w:rtl w:val="0"/>
              </w:rPr>
              <w:t xml:space="preserve">ทำสัญญาข้อตกลง</w:t>
            </w:r>
          </w:p>
          <w:p w:rsidR="00000000" w:rsidDel="00000000" w:rsidP="00000000" w:rsidRDefault="00000000" w:rsidRPr="00000000" w14:paraId="000000C9">
            <w:pPr>
              <w:spacing w:after="0" w:line="276" w:lineRule="auto"/>
              <w:rPr>
                <w:rFonts w:ascii="Sarabun" w:cs="Sarabun" w:eastAsia="Sarabun" w:hAnsi="Sarabun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highlight w:val="white"/>
                <w:rtl w:val="0"/>
              </w:rPr>
              <w:t xml:space="preserve">การจัดซื้อจัดจ้าง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spacing w:line="276" w:lineRule="auto"/>
              <w:jc w:val="both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line="276" w:lineRule="auto"/>
              <w:jc w:val="both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          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0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spacing w:line="276" w:lineRule="auto"/>
              <w:jc w:val="center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๕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shd w:fill="ffffff" w:val="clear"/>
              <w:spacing w:after="0" w:line="276" w:lineRule="auto"/>
              <w:rPr>
                <w:rFonts w:ascii="Sarabun" w:cs="Sarabun" w:eastAsia="Sarabun" w:hAnsi="Sarabun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บริหารสัญญา และการตรวจรับงาน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shd w:fill="ffffff" w:val="clear"/>
              <w:spacing w:after="0" w:line="276" w:lineRule="auto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รายงานตรวจงานเท็จไม่เป็นไปตามคุณลักษณะของงานที่กำหนดไว้ เพื่อแลกกับเงินหรือผลประโยขน์ที่ผู้ประกอบการเสนอให้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0D7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28"/>
                <w:szCs w:val="28"/>
                <w:rtl w:val="0"/>
              </w:rPr>
              <w:t xml:space="preserve">สูงมาก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28"/>
                <w:szCs w:val="28"/>
                <w:rtl w:val="0"/>
              </w:rPr>
              <w:t xml:space="preserve">(10)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9">
      <w:pPr>
        <w:spacing w:after="0" w:line="276" w:lineRule="auto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0" w:line="276" w:lineRule="auto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0" w:line="276" w:lineRule="auto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0" w:line="276" w:lineRule="auto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line="276" w:lineRule="auto"/>
        <w:ind w:left="4" w:hanging="4"/>
        <w:jc w:val="center"/>
        <w:rPr>
          <w:rFonts w:ascii="Sarabun" w:cs="Sarabun" w:eastAsia="Sarabun" w:hAnsi="Sarabun"/>
          <w:b w:val="1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sz w:val="28"/>
          <w:szCs w:val="28"/>
          <w:vertAlign w:val="baseline"/>
          <w:rtl w:val="0"/>
        </w:rPr>
        <w:t xml:space="preserve">(๒) สายงานป้องกันปราบปราม</w:t>
      </w:r>
    </w:p>
    <w:p w:rsidR="00000000" w:rsidDel="00000000" w:rsidP="00000000" w:rsidRDefault="00000000" w:rsidRPr="00000000" w14:paraId="000000DE">
      <w:pPr>
        <w:spacing w:after="0" w:line="276" w:lineRule="auto"/>
        <w:ind w:left="4" w:hanging="4"/>
        <w:rPr>
          <w:rFonts w:ascii="Sarabun" w:cs="Sarabun" w:eastAsia="Sarabun" w:hAnsi="Sarabun"/>
          <w:b w:val="1"/>
          <w:sz w:val="28"/>
          <w:szCs w:val="28"/>
          <w:vertAlign w:val="baseline"/>
        </w:rPr>
      </w:pPr>
      <w:bookmarkStart w:colFirst="0" w:colLast="0" w:name="_z30ei6uuu0v5" w:id="0"/>
      <w:bookmarkEnd w:id="0"/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vertAlign w:val="baseline"/>
          <w:rtl w:val="0"/>
        </w:rPr>
        <w:t xml:space="preserve">ประเด็น</w:t>
      </w:r>
      <w:r w:rsidDel="00000000" w:rsidR="00000000" w:rsidRPr="00000000">
        <w:rPr>
          <w:rFonts w:ascii="Sarabun" w:cs="Sarabun" w:eastAsia="Sarabun" w:hAnsi="Sarabun"/>
          <w:sz w:val="28"/>
          <w:szCs w:val="28"/>
          <w:vertAlign w:val="baseline"/>
          <w:rtl w:val="0"/>
        </w:rPr>
        <w:t xml:space="preserve">: </w:t>
      </w: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vertAlign w:val="baseline"/>
          <w:rtl w:val="0"/>
        </w:rPr>
        <w:t xml:space="preserve">การบังคับใช้กฎหมายตรวจสอบการลักลอบเล่นการพนันลักษณะเป็นบ่อนการพนัน</w:t>
      </w:r>
    </w:p>
    <w:tbl>
      <w:tblPr>
        <w:tblStyle w:val="Table6"/>
        <w:tblW w:w="10314.999999999998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5"/>
        <w:gridCol w:w="2807"/>
        <w:gridCol w:w="3544"/>
        <w:gridCol w:w="1134"/>
        <w:gridCol w:w="993"/>
        <w:gridCol w:w="992"/>
        <w:tblGridChange w:id="0">
          <w:tblGrid>
            <w:gridCol w:w="845"/>
            <w:gridCol w:w="2807"/>
            <w:gridCol w:w="3544"/>
            <w:gridCol w:w="1134"/>
            <w:gridCol w:w="993"/>
            <w:gridCol w:w="992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99" w:val="clear"/>
            <w:vAlign w:val="center"/>
          </w:tcPr>
          <w:p w:rsidR="00000000" w:rsidDel="00000000" w:rsidP="00000000" w:rsidRDefault="00000000" w:rsidRPr="00000000" w14:paraId="000000DF">
            <w:pPr>
              <w:spacing w:line="276" w:lineRule="auto"/>
              <w:ind w:hanging="3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ลำดับที่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99" w:val="clear"/>
            <w:vAlign w:val="center"/>
          </w:tcPr>
          <w:p w:rsidR="00000000" w:rsidDel="00000000" w:rsidP="00000000" w:rsidRDefault="00000000" w:rsidRPr="00000000" w14:paraId="000000E0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ขั้นตอน                                การปฏิบัติงาน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99" w:val="clear"/>
            <w:vAlign w:val="center"/>
          </w:tcPr>
          <w:p w:rsidR="00000000" w:rsidDel="00000000" w:rsidP="00000000" w:rsidRDefault="00000000" w:rsidRPr="00000000" w14:paraId="000000E1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ประเด็นความเสี่ยงการทุจริต                     ( Fraud Risk )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4d5" w:val="clear"/>
            <w:vAlign w:val="center"/>
          </w:tcPr>
          <w:p w:rsidR="00000000" w:rsidDel="00000000" w:rsidP="00000000" w:rsidRDefault="00000000" w:rsidRPr="00000000" w14:paraId="000000E2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Risk Score (L x I)</w:t>
            </w:r>
          </w:p>
        </w:tc>
      </w:tr>
      <w:tr>
        <w:trPr>
          <w:cantSplit w:val="0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99" w:val="clear"/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99" w:val="clear"/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99" w:val="clear"/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0E8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Likelihood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0E9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Impact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0EA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Risk Score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spacing w:after="0"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after="0"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after="0"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shd w:fill="ffffff" w:val="clear"/>
              <w:spacing w:after="0" w:line="276" w:lineRule="auto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รอง สวป.ฯ และสายตรวจเขตได้รับแจ้งศูนย์วิทยุ พบเบาะแสลักลอบเล่นการพนันในพื้นที่รับผิดชอบ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spacing w:after="0" w:line="276" w:lineRule="auto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0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1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2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spacing w:line="276" w:lineRule="auto"/>
              <w:jc w:val="center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F4">
            <w:pPr>
              <w:spacing w:line="276" w:lineRule="auto"/>
              <w:jc w:val="center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spacing w:line="276" w:lineRule="auto"/>
              <w:jc w:val="center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spacing w:after="0" w:line="276" w:lineRule="auto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สวป.ฯ/รอง สวป.ฯ และสายตรวจ ไปตรวจสอบตามเบาะแสที่ได้รับแจ้งจากศูนย์วิทยุ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shd w:fill="ffffff" w:val="clear"/>
              <w:spacing w:after="0" w:line="276" w:lineRule="auto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8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9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A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spacing w:line="276" w:lineRule="auto"/>
              <w:jc w:val="center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๔</w:t>
            </w:r>
          </w:p>
          <w:p w:rsidR="00000000" w:rsidDel="00000000" w:rsidP="00000000" w:rsidRDefault="00000000" w:rsidRPr="00000000" w14:paraId="000000FC">
            <w:pPr>
              <w:spacing w:line="276" w:lineRule="auto"/>
              <w:jc w:val="center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line="276" w:lineRule="auto"/>
              <w:jc w:val="center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spacing w:after="0" w:line="276" w:lineRule="auto"/>
              <w:rPr>
                <w:rFonts w:ascii="Sarabun" w:cs="Sarabun" w:eastAsia="Sarabun" w:hAnsi="Sarabun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highlight w:val="white"/>
                <w:rtl w:val="0"/>
              </w:rPr>
              <w:t xml:space="preserve">รอง ผกก.ป.ฯ หัวหน้างานป้องกันปราบปรามออกตรวจสอบเบาะแสที่ได้รับแจ้งจากศูนย์วิทยุ ร่วมกับ สวป.,รอง สวป.ฯ และสายตรวจ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spacing w:line="276" w:lineRule="auto"/>
              <w:jc w:val="both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0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1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2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spacing w:line="276" w:lineRule="auto"/>
              <w:jc w:val="center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104">
            <w:pPr>
              <w:spacing w:line="276" w:lineRule="auto"/>
              <w:jc w:val="center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shd w:fill="ffffff" w:val="clear"/>
              <w:spacing w:after="0" w:line="276" w:lineRule="auto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ผกก.สน.ฯ หัวหน้าสถานีตำรวจออกตรวจพื้นที่รับผิดชอบตามวงรอบที่กำหนด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shd w:fill="ffffff" w:val="clear"/>
              <w:spacing w:after="0" w:line="276" w:lineRule="auto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7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8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9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spacing w:line="276" w:lineRule="auto"/>
              <w:jc w:val="center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10B">
            <w:pPr>
              <w:spacing w:line="276" w:lineRule="auto"/>
              <w:jc w:val="center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spacing w:line="276" w:lineRule="auto"/>
              <w:jc w:val="center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spacing w:after="0" w:line="276" w:lineRule="auto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รอง ผกก.ป.ฯ/ สวป.ฯรายงานผลการตรวจสอบข้อมูลเบาะแสการลักลอบเล่นการพนันตามที่ได้รับแจ้งจากศูนย์วิทยุ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spacing w:after="0" w:line="276" w:lineRule="auto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-ไม่ดำเนินการจับกุม เพื่อแลกกับเงินหรือผลประโยชน์อื่นใด ที่ผู้ลักลอบเล่นการพนันการเสนอให้</w:t>
            </w:r>
          </w:p>
          <w:p w:rsidR="00000000" w:rsidDel="00000000" w:rsidP="00000000" w:rsidRDefault="00000000" w:rsidRPr="00000000" w14:paraId="0000010F">
            <w:pPr>
              <w:spacing w:after="0" w:line="276" w:lineRule="auto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-รายงานผลการการตรวจสอบ เป็นเท็จ ไม่พบข้อมูลการลักลอบเล่นการพนันตามที่ได้รับแจ้งจากศูนย์วิทยุ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112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28"/>
                <w:szCs w:val="28"/>
                <w:rtl w:val="0"/>
              </w:rPr>
              <w:t xml:space="preserve">สูงมาก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28"/>
                <w:szCs w:val="28"/>
                <w:rtl w:val="0"/>
              </w:rPr>
              <w:t xml:space="preserve">(10)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4">
      <w:pPr>
        <w:spacing w:after="0" w:line="276" w:lineRule="auto"/>
        <w:jc w:val="center"/>
        <w:rPr>
          <w:rFonts w:ascii="Sarabun" w:cs="Sarabun" w:eastAsia="Sarabun" w:hAnsi="Sarabun"/>
          <w:b w:val="1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sz w:val="28"/>
          <w:szCs w:val="28"/>
          <w:vertAlign w:val="baseline"/>
          <w:rtl w:val="0"/>
        </w:rPr>
        <w:t xml:space="preserve">(๓) สายงานจราจร</w:t>
      </w:r>
    </w:p>
    <w:p w:rsidR="00000000" w:rsidDel="00000000" w:rsidP="00000000" w:rsidRDefault="00000000" w:rsidRPr="00000000" w14:paraId="00000115">
      <w:pPr>
        <w:spacing w:after="0" w:line="276" w:lineRule="auto"/>
        <w:ind w:left="4" w:hanging="4"/>
        <w:rPr>
          <w:rFonts w:ascii="Sarabun" w:cs="Sarabun" w:eastAsia="Sarabun" w:hAnsi="Sarabun"/>
          <w:sz w:val="28"/>
          <w:szCs w:val="28"/>
          <w:vertAlign w:val="baseline"/>
        </w:rPr>
      </w:pPr>
      <w:bookmarkStart w:colFirst="0" w:colLast="0" w:name="_vvpv45ykt38n" w:id="1"/>
      <w:bookmarkEnd w:id="1"/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vertAlign w:val="baseline"/>
          <w:rtl w:val="0"/>
        </w:rPr>
        <w:t xml:space="preserve">ประเด็น</w:t>
      </w:r>
      <w:r w:rsidDel="00000000" w:rsidR="00000000" w:rsidRPr="00000000">
        <w:rPr>
          <w:rFonts w:ascii="Sarabun" w:cs="Sarabun" w:eastAsia="Sarabun" w:hAnsi="Sarabun"/>
          <w:sz w:val="28"/>
          <w:szCs w:val="28"/>
          <w:vertAlign w:val="baseline"/>
          <w:rtl w:val="0"/>
        </w:rPr>
        <w:t xml:space="preserve">: </w:t>
      </w: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vertAlign w:val="baseline"/>
          <w:rtl w:val="0"/>
        </w:rPr>
        <w:t xml:space="preserve">การบังคับใช้กฎหมายจับกุมผู้กระทำผิดกฎหมายจราจร</w:t>
      </w:r>
      <w:r w:rsidDel="00000000" w:rsidR="00000000" w:rsidRPr="00000000">
        <w:rPr>
          <w:rtl w:val="0"/>
        </w:rPr>
      </w:r>
    </w:p>
    <w:tbl>
      <w:tblPr>
        <w:tblStyle w:val="Table7"/>
        <w:tblW w:w="10314.999999999998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5"/>
        <w:gridCol w:w="2807"/>
        <w:gridCol w:w="3544"/>
        <w:gridCol w:w="1134"/>
        <w:gridCol w:w="993"/>
        <w:gridCol w:w="992"/>
        <w:tblGridChange w:id="0">
          <w:tblGrid>
            <w:gridCol w:w="845"/>
            <w:gridCol w:w="2807"/>
            <w:gridCol w:w="3544"/>
            <w:gridCol w:w="1134"/>
            <w:gridCol w:w="993"/>
            <w:gridCol w:w="992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99" w:val="clear"/>
            <w:vAlign w:val="center"/>
          </w:tcPr>
          <w:p w:rsidR="00000000" w:rsidDel="00000000" w:rsidP="00000000" w:rsidRDefault="00000000" w:rsidRPr="00000000" w14:paraId="00000116">
            <w:pPr>
              <w:spacing w:line="276" w:lineRule="auto"/>
              <w:ind w:hanging="3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ลำดับที่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99" w:val="clear"/>
            <w:vAlign w:val="center"/>
          </w:tcPr>
          <w:p w:rsidR="00000000" w:rsidDel="00000000" w:rsidP="00000000" w:rsidRDefault="00000000" w:rsidRPr="00000000" w14:paraId="00000117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ขั้นตอน                                การปฏิบัติงาน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99" w:val="clear"/>
            <w:vAlign w:val="center"/>
          </w:tcPr>
          <w:p w:rsidR="00000000" w:rsidDel="00000000" w:rsidP="00000000" w:rsidRDefault="00000000" w:rsidRPr="00000000" w14:paraId="00000118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ประเด็นความเสี่ยงการทุจริต                     ( Fraud Risk )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4d5" w:val="clear"/>
            <w:vAlign w:val="center"/>
          </w:tcPr>
          <w:p w:rsidR="00000000" w:rsidDel="00000000" w:rsidP="00000000" w:rsidRDefault="00000000" w:rsidRPr="00000000" w14:paraId="00000119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Risk Score (L x I)</w:t>
            </w:r>
          </w:p>
        </w:tc>
      </w:tr>
      <w:tr>
        <w:trPr>
          <w:cantSplit w:val="0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99" w:val="clear"/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99" w:val="clear"/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99" w:val="clear"/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1F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Likelihood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120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Impact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121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Risk Score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spacing w:after="0"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spacing w:after="0"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spacing w:after="0"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shd w:fill="ffffff" w:val="clear"/>
              <w:spacing w:after="0" w:line="276" w:lineRule="auto"/>
              <w:rPr>
                <w:rFonts w:ascii="Sarabun" w:cs="Sarabun" w:eastAsia="Sarabun" w:hAnsi="Sarabu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6"/>
                <w:szCs w:val="26"/>
                <w:rtl w:val="0"/>
              </w:rPr>
              <w:t xml:space="preserve">ผกก./รอง ผกก.ป./สว.จร. อบรมปล่อยแถวตำรวจจราจรอำนวยการจราจรในเขตรับผิดชอบ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spacing w:after="0" w:line="276" w:lineRule="auto"/>
              <w:rPr>
                <w:rFonts w:ascii="Sarabun" w:cs="Sarabun" w:eastAsia="Sarabun" w:hAnsi="Sarabu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spacing w:after="0" w:line="276" w:lineRule="auto"/>
              <w:rPr>
                <w:rFonts w:ascii="Sarabun" w:cs="Sarabun" w:eastAsia="Sarabun" w:hAnsi="Sarabu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spacing w:after="0" w:line="276" w:lineRule="auto"/>
              <w:rPr>
                <w:rFonts w:ascii="Sarabun" w:cs="Sarabun" w:eastAsia="Sarabun" w:hAnsi="Sarabu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spacing w:after="0" w:line="276" w:lineRule="auto"/>
              <w:rPr>
                <w:rFonts w:ascii="Sarabun" w:cs="Sarabun" w:eastAsia="Sarabun" w:hAnsi="Sarabu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A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D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30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9.39999999999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3">
            <w:pPr>
              <w:spacing w:after="0"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๒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spacing w:after="0"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spacing w:after="0"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6">
            <w:pPr>
              <w:shd w:fill="ffffff" w:val="clear"/>
              <w:spacing w:after="0" w:line="276" w:lineRule="auto"/>
              <w:rPr>
                <w:rFonts w:ascii="Sarabun" w:cs="Sarabun" w:eastAsia="Sarabun" w:hAnsi="Sarabun"/>
                <w:color w:val="000000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6"/>
                <w:szCs w:val="26"/>
                <w:highlight w:val="white"/>
                <w:rtl w:val="0"/>
              </w:rPr>
              <w:t xml:space="preserve">เจ้าหน้าที่ตำรวจจราจร</w:t>
            </w:r>
          </w:p>
          <w:p w:rsidR="00000000" w:rsidDel="00000000" w:rsidP="00000000" w:rsidRDefault="00000000" w:rsidRPr="00000000" w14:paraId="00000137">
            <w:pPr>
              <w:shd w:fill="ffffff" w:val="clear"/>
              <w:spacing w:after="0" w:line="276" w:lineRule="auto"/>
              <w:rPr>
                <w:rFonts w:ascii="Sarabun" w:cs="Sarabun" w:eastAsia="Sarabun" w:hAnsi="Sarabun"/>
                <w:color w:val="000000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6"/>
                <w:szCs w:val="26"/>
                <w:highlight w:val="white"/>
                <w:rtl w:val="0"/>
              </w:rPr>
              <w:t xml:space="preserve">ตั้งจุดกวดขันวินัยจราจร</w:t>
            </w:r>
          </w:p>
          <w:p w:rsidR="00000000" w:rsidDel="00000000" w:rsidP="00000000" w:rsidRDefault="00000000" w:rsidRPr="00000000" w14:paraId="00000138">
            <w:pPr>
              <w:shd w:fill="ffffff" w:val="clear"/>
              <w:spacing w:after="0" w:line="276" w:lineRule="auto"/>
              <w:rPr>
                <w:rFonts w:ascii="Sarabun" w:cs="Sarabun" w:eastAsia="Sarabun" w:hAnsi="Sarabun"/>
                <w:color w:val="000000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6"/>
                <w:szCs w:val="26"/>
                <w:highlight w:val="white"/>
                <w:rtl w:val="0"/>
              </w:rPr>
              <w:t xml:space="preserve">ตามแผนที่กำหนด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rPr>
                <w:rFonts w:ascii="Sarabun" w:cs="Sarabun" w:eastAsia="Sarabun" w:hAnsi="Sarabu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3A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3B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3C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D">
            <w:pPr>
              <w:spacing w:line="276" w:lineRule="auto"/>
              <w:jc w:val="center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๓</w:t>
            </w:r>
          </w:p>
          <w:p w:rsidR="00000000" w:rsidDel="00000000" w:rsidP="00000000" w:rsidRDefault="00000000" w:rsidRPr="00000000" w14:paraId="0000013E">
            <w:pPr>
              <w:spacing w:line="276" w:lineRule="auto"/>
              <w:jc w:val="center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F">
            <w:pPr>
              <w:spacing w:after="0" w:line="276" w:lineRule="auto"/>
              <w:rPr>
                <w:rFonts w:ascii="Sarabun" w:cs="Sarabun" w:eastAsia="Sarabun" w:hAnsi="Sarabu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6"/>
                <w:szCs w:val="26"/>
                <w:rtl w:val="0"/>
              </w:rPr>
              <w:t xml:space="preserve">รอง ผกก.ป./สว.จร. ออกตรวจสอบตามวงรอบที่กำหนด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0">
            <w:pPr>
              <w:shd w:fill="ffffff" w:val="clear"/>
              <w:spacing w:after="0" w:line="276" w:lineRule="auto"/>
              <w:rPr>
                <w:rFonts w:ascii="Sarabun" w:cs="Sarabun" w:eastAsia="Sarabun" w:hAnsi="Sarabu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41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42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43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3.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spacing w:line="276" w:lineRule="auto"/>
              <w:jc w:val="center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๔</w:t>
            </w:r>
          </w:p>
          <w:p w:rsidR="00000000" w:rsidDel="00000000" w:rsidP="00000000" w:rsidRDefault="00000000" w:rsidRPr="00000000" w14:paraId="00000145">
            <w:pPr>
              <w:spacing w:line="276" w:lineRule="auto"/>
              <w:jc w:val="center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spacing w:line="276" w:lineRule="auto"/>
              <w:jc w:val="center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7">
            <w:pPr>
              <w:spacing w:after="0" w:line="276" w:lineRule="auto"/>
              <w:rPr>
                <w:rFonts w:ascii="Sarabun" w:cs="Sarabun" w:eastAsia="Sarabun" w:hAnsi="Sarabun"/>
                <w:color w:val="000000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6"/>
                <w:szCs w:val="26"/>
                <w:highlight w:val="white"/>
                <w:rtl w:val="0"/>
              </w:rPr>
              <w:t xml:space="preserve">เจ้าหน้าที่ตำรวจจราจรขณะปฏิบัติหน้าที่กวดขันวินัยจราจร ในบริเวณจุดตรวจ พบการกระทำผิด และจับกุมผู้กระทำผิดกฎหมายจราจร</w:t>
            </w:r>
          </w:p>
          <w:p w:rsidR="00000000" w:rsidDel="00000000" w:rsidP="00000000" w:rsidRDefault="00000000" w:rsidRPr="00000000" w14:paraId="00000148">
            <w:pPr>
              <w:spacing w:after="0" w:line="276" w:lineRule="auto"/>
              <w:rPr>
                <w:rFonts w:ascii="Sarabun" w:cs="Sarabun" w:eastAsia="Sarabun" w:hAnsi="Sarabun"/>
                <w:color w:val="000000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9">
            <w:pPr>
              <w:spacing w:line="276" w:lineRule="auto"/>
              <w:jc w:val="both"/>
              <w:rPr>
                <w:rFonts w:ascii="Sarabun" w:cs="Sarabun" w:eastAsia="Sarabun" w:hAnsi="Sarabu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6"/>
                <w:szCs w:val="26"/>
                <w:rtl w:val="0"/>
              </w:rPr>
              <w:t xml:space="preserve">ผู้กระทำกฎหมายจราจรเสนอเงินหรือผลประโยชน์ให้เจ้าหน้าที่ตำรวจจราจรแลกกับการไม่ดำเนินคดี หรือเขียนใบสั่ง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A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6"/>
                <w:szCs w:val="2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B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6"/>
                <w:szCs w:val="2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14C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26"/>
                <w:szCs w:val="26"/>
                <w:rtl w:val="0"/>
              </w:rPr>
              <w:t xml:space="preserve">สูงมาก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26"/>
                <w:szCs w:val="26"/>
                <w:rtl w:val="0"/>
              </w:rPr>
              <w:t xml:space="preserve">(15)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spacing w:line="276" w:lineRule="auto"/>
              <w:jc w:val="center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14F">
            <w:pPr>
              <w:spacing w:line="276" w:lineRule="auto"/>
              <w:jc w:val="center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spacing w:line="276" w:lineRule="auto"/>
              <w:jc w:val="center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1">
            <w:pPr>
              <w:shd w:fill="ffffff" w:val="clear"/>
              <w:spacing w:after="0" w:line="276" w:lineRule="auto"/>
              <w:rPr>
                <w:rFonts w:ascii="Sarabun" w:cs="Sarabun" w:eastAsia="Sarabun" w:hAnsi="Sarabu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6"/>
                <w:szCs w:val="26"/>
                <w:rtl w:val="0"/>
              </w:rPr>
              <w:t xml:space="preserve">พนักงานสอบสวนเปรียบเทียบปรับผู้กระทำผิดกฎหมายจราจร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2">
            <w:pPr>
              <w:shd w:fill="ffffff" w:val="clear"/>
              <w:spacing w:after="0" w:line="276" w:lineRule="auto"/>
              <w:jc w:val="both"/>
              <w:rPr>
                <w:rFonts w:ascii="Sarabun" w:cs="Sarabun" w:eastAsia="Sarabun" w:hAnsi="Sarabu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6"/>
                <w:szCs w:val="26"/>
                <w:rtl w:val="0"/>
              </w:rPr>
              <w:t xml:space="preserve">ผู้กระทำผิดเสนอเงินหรือผลประโยชน์แลกกับการเปลี่ยนข้อหาเพื่อให้เปรียบเทียบปรับในราคาต่ำ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3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6"/>
                <w:szCs w:val="2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4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6"/>
                <w:szCs w:val="2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5911" w:val="clear"/>
          </w:tcPr>
          <w:p w:rsidR="00000000" w:rsidDel="00000000" w:rsidP="00000000" w:rsidRDefault="00000000" w:rsidRPr="00000000" w14:paraId="00000155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26"/>
                <w:szCs w:val="26"/>
                <w:rtl w:val="0"/>
              </w:rPr>
              <w:t xml:space="preserve">สูง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26"/>
                <w:szCs w:val="26"/>
                <w:rtl w:val="0"/>
              </w:rPr>
              <w:t xml:space="preserve">(8)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7">
            <w:pPr>
              <w:spacing w:line="276" w:lineRule="auto"/>
              <w:jc w:val="center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158">
            <w:pPr>
              <w:spacing w:line="276" w:lineRule="auto"/>
              <w:jc w:val="center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spacing w:line="276" w:lineRule="auto"/>
              <w:jc w:val="center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A">
            <w:pPr>
              <w:spacing w:after="0" w:line="276" w:lineRule="auto"/>
              <w:rPr>
                <w:rFonts w:ascii="Sarabun" w:cs="Sarabun" w:eastAsia="Sarabun" w:hAnsi="Sarabu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6"/>
                <w:szCs w:val="26"/>
                <w:rtl w:val="0"/>
              </w:rPr>
              <w:t xml:space="preserve">เจ้าหน้าที่เปรียบเทียบปรับรับชำระค่าปรับจากผู้กระทำผิดที่มาชำระค่าปรับ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B">
            <w:pPr>
              <w:spacing w:line="276" w:lineRule="auto"/>
              <w:jc w:val="both"/>
              <w:rPr>
                <w:rFonts w:ascii="Sarabun" w:cs="Sarabun" w:eastAsia="Sarabun" w:hAnsi="Sarabu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6"/>
                <w:szCs w:val="26"/>
                <w:rtl w:val="0"/>
              </w:rPr>
              <w:t xml:space="preserve">เจ้าหน้าที่เปรียบเทียบปรับแก้ไขข้อหา เพื่อให้เปรียบเทียบปรับในราคาต่ำเพื่อแลกกับเงินหรือผลประโยชน์จากผู้กระทำผิดที่มาชำระค่าปรับ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6"/>
                <w:szCs w:val="2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D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6"/>
                <w:szCs w:val="2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5911" w:val="clear"/>
          </w:tcPr>
          <w:p w:rsidR="00000000" w:rsidDel="00000000" w:rsidP="00000000" w:rsidRDefault="00000000" w:rsidRPr="00000000" w14:paraId="0000015E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26"/>
                <w:szCs w:val="26"/>
                <w:rtl w:val="0"/>
              </w:rPr>
              <w:t xml:space="preserve">สูง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26"/>
                <w:szCs w:val="26"/>
                <w:rtl w:val="0"/>
              </w:rPr>
              <w:t xml:space="preserve">(8)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0">
      <w:pPr>
        <w:spacing w:line="276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spacing w:line="276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spacing w:after="0" w:line="276" w:lineRule="auto"/>
        <w:ind w:left="4" w:hanging="4"/>
        <w:jc w:val="center"/>
        <w:rPr>
          <w:rFonts w:ascii="Sarabun" w:cs="Sarabun" w:eastAsia="Sarabun" w:hAnsi="Sarabun"/>
          <w:b w:val="1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sz w:val="28"/>
          <w:szCs w:val="28"/>
          <w:vertAlign w:val="baseline"/>
          <w:rtl w:val="0"/>
        </w:rPr>
        <w:t xml:space="preserve"> (๔) สายงานสืบสวน</w:t>
      </w:r>
    </w:p>
    <w:p w:rsidR="00000000" w:rsidDel="00000000" w:rsidP="00000000" w:rsidRDefault="00000000" w:rsidRPr="00000000" w14:paraId="00000163">
      <w:pPr>
        <w:spacing w:after="0" w:line="276" w:lineRule="auto"/>
        <w:ind w:left="4" w:hanging="4"/>
        <w:rPr>
          <w:rFonts w:ascii="Sarabun" w:cs="Sarabun" w:eastAsia="Sarabun" w:hAnsi="Sarabun"/>
          <w:sz w:val="28"/>
          <w:szCs w:val="28"/>
          <w:vertAlign w:val="baseline"/>
        </w:rPr>
      </w:pPr>
      <w:bookmarkStart w:colFirst="0" w:colLast="0" w:name="_b3uajzvzoa20" w:id="2"/>
      <w:bookmarkEnd w:id="2"/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vertAlign w:val="baseline"/>
          <w:rtl w:val="0"/>
        </w:rPr>
        <w:t xml:space="preserve">ประเด็น</w:t>
      </w:r>
      <w:r w:rsidDel="00000000" w:rsidR="00000000" w:rsidRPr="00000000">
        <w:rPr>
          <w:rFonts w:ascii="Sarabun" w:cs="Sarabun" w:eastAsia="Sarabun" w:hAnsi="Sarabun"/>
          <w:sz w:val="28"/>
          <w:szCs w:val="28"/>
          <w:vertAlign w:val="baseline"/>
          <w:rtl w:val="0"/>
        </w:rPr>
        <w:t xml:space="preserve">: </w:t>
      </w: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vertAlign w:val="baseline"/>
          <w:rtl w:val="0"/>
        </w:rPr>
        <w:t xml:space="preserve">การบังคับใช้กฎหมายจับกุมผู้กระทำผิดในตามหมายจับค้างเก่า</w:t>
      </w:r>
      <w:r w:rsidDel="00000000" w:rsidR="00000000" w:rsidRPr="00000000">
        <w:rPr>
          <w:rtl w:val="0"/>
        </w:rPr>
      </w:r>
    </w:p>
    <w:tbl>
      <w:tblPr>
        <w:tblStyle w:val="Table8"/>
        <w:tblW w:w="10314.999999999998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5"/>
        <w:gridCol w:w="2807"/>
        <w:gridCol w:w="3544"/>
        <w:gridCol w:w="1134"/>
        <w:gridCol w:w="993"/>
        <w:gridCol w:w="992"/>
        <w:tblGridChange w:id="0">
          <w:tblGrid>
            <w:gridCol w:w="845"/>
            <w:gridCol w:w="2807"/>
            <w:gridCol w:w="3544"/>
            <w:gridCol w:w="1134"/>
            <w:gridCol w:w="993"/>
            <w:gridCol w:w="992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99" w:val="clear"/>
            <w:vAlign w:val="center"/>
          </w:tcPr>
          <w:p w:rsidR="00000000" w:rsidDel="00000000" w:rsidP="00000000" w:rsidRDefault="00000000" w:rsidRPr="00000000" w14:paraId="00000164">
            <w:pPr>
              <w:spacing w:line="276" w:lineRule="auto"/>
              <w:ind w:hanging="3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ลำดับที่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99" w:val="clear"/>
            <w:vAlign w:val="center"/>
          </w:tcPr>
          <w:p w:rsidR="00000000" w:rsidDel="00000000" w:rsidP="00000000" w:rsidRDefault="00000000" w:rsidRPr="00000000" w14:paraId="00000165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ขั้นตอน                                การปฏิบัติงาน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99" w:val="clear"/>
            <w:vAlign w:val="center"/>
          </w:tcPr>
          <w:p w:rsidR="00000000" w:rsidDel="00000000" w:rsidP="00000000" w:rsidRDefault="00000000" w:rsidRPr="00000000" w14:paraId="00000166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ประเด็นความเสี่ยงการทุจริต                     ( Fraud Risk )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4d5" w:val="clear"/>
            <w:vAlign w:val="center"/>
          </w:tcPr>
          <w:p w:rsidR="00000000" w:rsidDel="00000000" w:rsidP="00000000" w:rsidRDefault="00000000" w:rsidRPr="00000000" w14:paraId="00000167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Risk Score (L x I)</w:t>
            </w:r>
          </w:p>
        </w:tc>
      </w:tr>
      <w:tr>
        <w:trPr>
          <w:cantSplit w:val="0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99" w:val="clear"/>
            <w:vAlign w:val="center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99" w:val="clear"/>
            <w:vAlign w:val="center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99" w:val="clear"/>
            <w:vAlign w:val="center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6D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Likelihood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16E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Impact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16F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Risk Score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0">
            <w:pPr>
              <w:spacing w:after="0"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spacing w:after="0"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2">
            <w:pPr>
              <w:shd w:fill="ffffff" w:val="clear"/>
              <w:spacing w:after="0" w:line="276" w:lineRule="auto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ตรวจสอบระบบ บุคคลที่มีหมายจับ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3">
            <w:pPr>
              <w:spacing w:after="0" w:line="276" w:lineRule="auto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74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75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76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7">
            <w:pPr>
              <w:spacing w:after="0"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๒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spacing w:after="0"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spacing w:after="0"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A">
            <w:pPr>
              <w:shd w:fill="ffffff" w:val="clear"/>
              <w:spacing w:after="0" w:line="276" w:lineRule="auto"/>
              <w:rPr>
                <w:rFonts w:ascii="Sarabun" w:cs="Sarabun" w:eastAsia="Sarabun" w:hAnsi="Sarabun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highlight w:val="white"/>
                <w:rtl w:val="0"/>
              </w:rPr>
              <w:t xml:space="preserve">สืบสวนหาข่าว เพื่อพิสูจน์ทราบถิ่นที่อยู่ และความสมบูรณ์ของหมายจับ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7C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7D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7E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F">
            <w:pPr>
              <w:spacing w:line="276" w:lineRule="auto"/>
              <w:jc w:val="center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๓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0">
            <w:pPr>
              <w:spacing w:after="0" w:line="276" w:lineRule="auto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ประชุมวางแผนการจับกุมเป้าหมาย  โดยกำหนดตัวบุคคล หน้าที่ ของเจ้าหน้าที่ที่จะออกปฏิบัติ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1">
            <w:pPr>
              <w:shd w:fill="ffffff" w:val="clear"/>
              <w:spacing w:after="0" w:line="276" w:lineRule="auto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82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83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84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5">
            <w:pPr>
              <w:spacing w:line="276" w:lineRule="auto"/>
              <w:jc w:val="center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๔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6">
            <w:pPr>
              <w:spacing w:line="276" w:lineRule="auto"/>
              <w:jc w:val="both"/>
              <w:rPr>
                <w:rFonts w:ascii="Sarabun" w:cs="Sarabun" w:eastAsia="Sarabun" w:hAnsi="Sarabun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highlight w:val="white"/>
                <w:rtl w:val="0"/>
              </w:rPr>
              <w:t xml:space="preserve">จับกุมตัวผู้กระทำผิดตามหมายจับ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7">
            <w:pPr>
              <w:spacing w:after="0" w:line="276" w:lineRule="auto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ผู้กระทำผิดเสนอเงินหรือผลประโยชน์เพื่อแลกกับการไม่ถูกดำเนินคดี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8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18A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28"/>
                <w:szCs w:val="28"/>
                <w:rtl w:val="0"/>
              </w:rPr>
              <w:t xml:space="preserve">สูงมาก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28"/>
                <w:szCs w:val="28"/>
                <w:rtl w:val="0"/>
              </w:rPr>
              <w:t xml:space="preserve">(10)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C">
            <w:pPr>
              <w:spacing w:line="276" w:lineRule="auto"/>
              <w:jc w:val="center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D">
            <w:pPr>
              <w:shd w:fill="ffffff" w:val="clear"/>
              <w:spacing w:after="0" w:line="276" w:lineRule="auto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เจ้าหน้าที่ปล่อยตัวผู้ต้องหา โดยไม่ทำการจับกุมส่งพนักงานสอบสวนดำเนินคดี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E">
            <w:pPr>
              <w:shd w:fill="ffffff" w:val="clear"/>
              <w:spacing w:after="0" w:line="276" w:lineRule="auto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ผู้กระทำผิดเสนอเงินหรือผลประโยชน์เพื่อแลกกับการไม่ถูกจับกุม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F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191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28"/>
                <w:szCs w:val="28"/>
                <w:rtl w:val="0"/>
              </w:rPr>
              <w:t xml:space="preserve">สูงมาก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28"/>
                <w:szCs w:val="28"/>
                <w:rtl w:val="0"/>
              </w:rPr>
              <w:t xml:space="preserve">(10)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3">
      <w:pPr>
        <w:spacing w:line="276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spacing w:line="276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spacing w:line="276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spacing w:line="276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spacing w:line="276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spacing w:line="276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spacing w:line="276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spacing w:line="276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spacing w:line="276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spacing w:after="0" w:line="276" w:lineRule="auto"/>
        <w:ind w:left="4" w:hanging="4"/>
        <w:jc w:val="center"/>
        <w:rPr>
          <w:rFonts w:ascii="Sarabun" w:cs="Sarabun" w:eastAsia="Sarabun" w:hAnsi="Sarabun"/>
          <w:b w:val="1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sz w:val="28"/>
          <w:szCs w:val="28"/>
          <w:vertAlign w:val="baseline"/>
          <w:rtl w:val="0"/>
        </w:rPr>
        <w:t xml:space="preserve"> (๕) สายงานสอบสวน</w:t>
      </w:r>
    </w:p>
    <w:p w:rsidR="00000000" w:rsidDel="00000000" w:rsidP="00000000" w:rsidRDefault="00000000" w:rsidRPr="00000000" w14:paraId="0000019D">
      <w:pPr>
        <w:spacing w:after="0" w:line="276" w:lineRule="auto"/>
        <w:ind w:left="4" w:hanging="4"/>
        <w:rPr>
          <w:rFonts w:ascii="Sarabun" w:cs="Sarabun" w:eastAsia="Sarabun" w:hAnsi="Sarabun"/>
          <w:sz w:val="28"/>
          <w:szCs w:val="28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vertAlign w:val="baseline"/>
          <w:rtl w:val="0"/>
        </w:rPr>
        <w:t xml:space="preserve">ประเด็น</w:t>
      </w:r>
      <w:r w:rsidDel="00000000" w:rsidR="00000000" w:rsidRPr="00000000">
        <w:rPr>
          <w:rFonts w:ascii="Sarabun" w:cs="Sarabun" w:eastAsia="Sarabun" w:hAnsi="Sarabun"/>
          <w:sz w:val="28"/>
          <w:szCs w:val="28"/>
          <w:vertAlign w:val="baseline"/>
          <w:rtl w:val="0"/>
        </w:rPr>
        <w:t xml:space="preserve">: </w:t>
      </w: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vertAlign w:val="baseline"/>
          <w:rtl w:val="0"/>
        </w:rPr>
        <w:t xml:space="preserve">การอำนวยความยุติธรรมในการสอบสวน</w:t>
      </w:r>
      <w:r w:rsidDel="00000000" w:rsidR="00000000" w:rsidRPr="00000000">
        <w:rPr>
          <w:rtl w:val="0"/>
        </w:rPr>
      </w:r>
    </w:p>
    <w:tbl>
      <w:tblPr>
        <w:tblStyle w:val="Table9"/>
        <w:tblW w:w="10314.999999999998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5"/>
        <w:gridCol w:w="2807"/>
        <w:gridCol w:w="3544"/>
        <w:gridCol w:w="1134"/>
        <w:gridCol w:w="993"/>
        <w:gridCol w:w="992"/>
        <w:tblGridChange w:id="0">
          <w:tblGrid>
            <w:gridCol w:w="845"/>
            <w:gridCol w:w="2807"/>
            <w:gridCol w:w="3544"/>
            <w:gridCol w:w="1134"/>
            <w:gridCol w:w="993"/>
            <w:gridCol w:w="992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</w:tcPr>
          <w:p w:rsidR="00000000" w:rsidDel="00000000" w:rsidP="00000000" w:rsidRDefault="00000000" w:rsidRPr="00000000" w14:paraId="0000019E">
            <w:pPr>
              <w:spacing w:line="276" w:lineRule="auto"/>
              <w:ind w:hanging="3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ลำดับที่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</w:tcPr>
          <w:p w:rsidR="00000000" w:rsidDel="00000000" w:rsidP="00000000" w:rsidRDefault="00000000" w:rsidRPr="00000000" w14:paraId="0000019F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ขั้นตอน                                การปฏิบัติงาน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</w:tcPr>
          <w:p w:rsidR="00000000" w:rsidDel="00000000" w:rsidP="00000000" w:rsidRDefault="00000000" w:rsidRPr="00000000" w14:paraId="000001A0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ประเด็นความเสี่ยงการทุจริต                     ( Fraud Risk )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4d5" w:val="clear"/>
            <w:vAlign w:val="center"/>
          </w:tcPr>
          <w:p w:rsidR="00000000" w:rsidDel="00000000" w:rsidP="00000000" w:rsidRDefault="00000000" w:rsidRPr="00000000" w14:paraId="000001A1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Risk Score (L x I)</w:t>
            </w:r>
          </w:p>
        </w:tc>
      </w:tr>
      <w:tr>
        <w:trPr>
          <w:cantSplit w:val="0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A7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Likelihood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1A8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Impact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1A9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Risk Score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A">
            <w:pPr>
              <w:spacing w:after="0"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spacing w:after="0"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C">
            <w:pPr>
              <w:shd w:fill="ffffff" w:val="clear"/>
              <w:spacing w:after="0" w:line="276" w:lineRule="auto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พนักงานสอบสวน รับตัวผู้ต้องหา จากฝ่ายปฏิบัติการ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D">
            <w:pPr>
              <w:spacing w:after="0" w:line="276" w:lineRule="auto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AE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AF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B0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1">
            <w:pPr>
              <w:spacing w:after="0"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๒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spacing w:after="0"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spacing w:after="0"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4">
            <w:pPr>
              <w:shd w:fill="ffffff" w:val="clear"/>
              <w:spacing w:after="0" w:line="276" w:lineRule="auto"/>
              <w:rPr>
                <w:rFonts w:ascii="Sarabun" w:cs="Sarabun" w:eastAsia="Sarabun" w:hAnsi="Sarabun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สอบปากคำผู้ต้องหาเพื่อทราบรายละเอียดแห่งความผิด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ประวิงเวลาในการสอบสวน สอบสวน เพื่อให้ผู้ต้องหาเสนอเงินหรือผลประโยชน์ตอบแทนใน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B6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B7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5911" w:val="clear"/>
          </w:tcPr>
          <w:p w:rsidR="00000000" w:rsidDel="00000000" w:rsidP="00000000" w:rsidRDefault="00000000" w:rsidRPr="00000000" w14:paraId="000001B8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28"/>
                <w:szCs w:val="28"/>
                <w:rtl w:val="0"/>
              </w:rPr>
              <w:t xml:space="preserve">สูง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28"/>
                <w:szCs w:val="28"/>
                <w:rtl w:val="0"/>
              </w:rPr>
              <w:t xml:space="preserve">(5)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A">
            <w:pPr>
              <w:spacing w:line="276" w:lineRule="auto"/>
              <w:jc w:val="center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๓</w:t>
            </w:r>
          </w:p>
          <w:p w:rsidR="00000000" w:rsidDel="00000000" w:rsidP="00000000" w:rsidRDefault="00000000" w:rsidRPr="00000000" w14:paraId="000001BB">
            <w:pPr>
              <w:spacing w:line="276" w:lineRule="auto"/>
              <w:jc w:val="center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spacing w:line="276" w:lineRule="auto"/>
              <w:jc w:val="center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D">
            <w:pPr>
              <w:spacing w:line="276" w:lineRule="auto"/>
              <w:jc w:val="both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สอบปากคำผู้ต้องหาเพื่อทราบรายละเอียดแห่งความผิด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E">
            <w:pPr>
              <w:shd w:fill="ffffff" w:val="clear"/>
              <w:spacing w:after="0" w:line="276" w:lineRule="auto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สอบสวนบิดเบือนข้อเท็จจริง หรือแจ้งข้อกล่าวหาให้หนักกว่าฐานความผิด เพื่อให้ผู้ต้องหาเสนอเงินหรือผลประโยชน์ตอบแทนใน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F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0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1C1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28"/>
                <w:szCs w:val="28"/>
                <w:rtl w:val="0"/>
              </w:rPr>
              <w:t xml:space="preserve">สูงมาก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28"/>
                <w:szCs w:val="28"/>
                <w:rtl w:val="0"/>
              </w:rPr>
              <w:t xml:space="preserve">(10)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3">
            <w:pPr>
              <w:spacing w:line="276" w:lineRule="auto"/>
              <w:jc w:val="center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๔</w:t>
            </w:r>
          </w:p>
          <w:p w:rsidR="00000000" w:rsidDel="00000000" w:rsidP="00000000" w:rsidRDefault="00000000" w:rsidRPr="00000000" w14:paraId="000001C4">
            <w:pPr>
              <w:spacing w:line="276" w:lineRule="auto"/>
              <w:jc w:val="center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5">
            <w:pPr>
              <w:spacing w:line="276" w:lineRule="auto"/>
              <w:jc w:val="both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สอบปากคำผู้ต้องหาเพื่อทราบรายละเอียดแห่งความผิด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6">
            <w:pPr>
              <w:shd w:fill="ffffff" w:val="clear"/>
              <w:spacing w:after="0" w:line="276" w:lineRule="auto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-ไม่รวบรวมหลักฐานสำคัญในคดี               -ไม่สอบประจักษ์พยาน ที่รู้เห็นเหตุการณ์ในคดี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7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8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1C9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28"/>
                <w:szCs w:val="28"/>
                <w:rtl w:val="0"/>
              </w:rPr>
              <w:t xml:space="preserve">สูงมาก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28"/>
                <w:szCs w:val="28"/>
                <w:rtl w:val="0"/>
              </w:rPr>
              <w:t xml:space="preserve">(10)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B">
            <w:pPr>
              <w:spacing w:line="276" w:lineRule="auto"/>
              <w:jc w:val="center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C">
            <w:pPr>
              <w:spacing w:line="276" w:lineRule="auto"/>
              <w:jc w:val="both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ส่งสำนวนการสอบสวนต่อพนักงานอัยการผู้รับผิดชอบ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D">
            <w:pPr>
              <w:shd w:fill="ffffff" w:val="clear"/>
              <w:spacing w:after="0" w:line="276" w:lineRule="auto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ทำความเห็นไม่ฟ้องต่อพนักงานอัยการ เพื่อช่วยเหลือผู้ต้องหา  เพื่อแลกกับเงินหรือประโยชน์อื่นใดจากผู้ต้องหา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E">
            <w:pPr>
              <w:spacing w:line="276" w:lineRule="auto"/>
              <w:jc w:val="center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F">
            <w:pPr>
              <w:spacing w:line="276" w:lineRule="auto"/>
              <w:jc w:val="center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1D0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28"/>
                <w:szCs w:val="28"/>
                <w:rtl w:val="0"/>
              </w:rPr>
              <w:t xml:space="preserve">สูงมาก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spacing w:line="276" w:lineRule="auto"/>
              <w:jc w:val="center"/>
              <w:rPr>
                <w:rFonts w:ascii="Sarabun" w:cs="Sarabun" w:eastAsia="Sarabun" w:hAnsi="Sarabun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28"/>
                <w:szCs w:val="28"/>
                <w:rtl w:val="0"/>
              </w:rPr>
              <w:t xml:space="preserve">(10)</w:t>
            </w:r>
          </w:p>
        </w:tc>
      </w:tr>
    </w:tbl>
    <w:p w:rsidR="00000000" w:rsidDel="00000000" w:rsidP="00000000" w:rsidRDefault="00000000" w:rsidRPr="00000000" w14:paraId="000001D2">
      <w:pPr>
        <w:spacing w:after="0" w:line="276" w:lineRule="auto"/>
        <w:ind w:left="4" w:hanging="4"/>
        <w:jc w:val="center"/>
        <w:rPr>
          <w:rFonts w:ascii="Sarabun" w:cs="Sarabun" w:eastAsia="Sarabun" w:hAnsi="Sarabun"/>
          <w:b w:val="1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spacing w:after="0" w:line="276" w:lineRule="auto"/>
        <w:ind w:left="0" w:firstLine="0"/>
        <w:jc w:val="left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spacing w:after="0" w:line="276" w:lineRule="auto"/>
        <w:ind w:left="0" w:firstLine="0"/>
        <w:jc w:val="left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spacing w:after="0" w:line="276" w:lineRule="auto"/>
        <w:ind w:left="0" w:firstLine="0"/>
        <w:jc w:val="left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spacing w:after="0" w:line="276" w:lineRule="auto"/>
        <w:ind w:left="0" w:firstLine="0"/>
        <w:jc w:val="left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spacing w:after="0" w:line="276" w:lineRule="auto"/>
        <w:ind w:left="0" w:firstLine="0"/>
        <w:jc w:val="left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spacing w:line="276" w:lineRule="auto"/>
        <w:rPr>
          <w:rFonts w:ascii="Sarabun" w:cs="Sarabun" w:eastAsia="Sarabun" w:hAnsi="Sarabu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spacing w:after="0" w:line="276" w:lineRule="auto"/>
        <w:ind w:left="4" w:hanging="4"/>
        <w:jc w:val="center"/>
        <w:rPr>
          <w:rFonts w:ascii="Sarabun" w:cs="Sarabun" w:eastAsia="Sarabun" w:hAnsi="Sarabun"/>
          <w:b w:val="1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sz w:val="28"/>
          <w:szCs w:val="28"/>
          <w:vertAlign w:val="baseline"/>
          <w:rtl w:val="0"/>
        </w:rPr>
        <w:t xml:space="preserve">(6) ภาพรวมของสถานีตำรวจ</w:t>
      </w:r>
    </w:p>
    <w:p w:rsidR="00000000" w:rsidDel="00000000" w:rsidP="00000000" w:rsidRDefault="00000000" w:rsidRPr="00000000" w14:paraId="000001DA">
      <w:pPr>
        <w:spacing w:after="0" w:line="276" w:lineRule="auto"/>
        <w:ind w:left="4" w:hanging="4"/>
        <w:jc w:val="center"/>
        <w:rPr>
          <w:rFonts w:ascii="Sarabun" w:cs="Sarabun" w:eastAsia="Sarabun" w:hAnsi="Sarabun"/>
          <w:b w:val="1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311.000000000002" w:type="dxa"/>
        <w:jc w:val="left"/>
        <w:tblInd w:w="-1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4"/>
        <w:gridCol w:w="2693"/>
        <w:gridCol w:w="3515"/>
        <w:gridCol w:w="1134"/>
        <w:gridCol w:w="992"/>
        <w:gridCol w:w="993"/>
        <w:tblGridChange w:id="0">
          <w:tblGrid>
            <w:gridCol w:w="984"/>
            <w:gridCol w:w="2693"/>
            <w:gridCol w:w="3515"/>
            <w:gridCol w:w="1134"/>
            <w:gridCol w:w="992"/>
            <w:gridCol w:w="993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DB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ลำดับที่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DC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ขั้นตอน</w:t>
            </w:r>
          </w:p>
          <w:p w:rsidR="00000000" w:rsidDel="00000000" w:rsidP="00000000" w:rsidRDefault="00000000" w:rsidRPr="00000000" w14:paraId="000001DD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การปฏิบัติงาน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DE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ประเด็นความเสี่ยงการทุจริต</w:t>
            </w:r>
          </w:p>
          <w:p w:rsidR="00000000" w:rsidDel="00000000" w:rsidP="00000000" w:rsidRDefault="00000000" w:rsidRPr="00000000" w14:paraId="000001DF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( Fraud Risk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E0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Risk Score (L x 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Likelihood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7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Impact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8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Risk Score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3" w:hRule="atLeast"/>
          <w:tblHeader w:val="0"/>
        </w:trPr>
        <w:tc>
          <w:tcPr/>
          <w:p w:rsidR="00000000" w:rsidDel="00000000" w:rsidP="00000000" w:rsidRDefault="00000000" w:rsidRPr="00000000" w14:paraId="000001E9">
            <w:pPr>
              <w:spacing w:line="276" w:lineRule="auto"/>
              <w:jc w:val="center"/>
              <w:rPr>
                <w:rFonts w:ascii="Sarabun" w:cs="Sarabun" w:eastAsia="Sarabun" w:hAnsi="Sarabu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1EA">
            <w:pPr>
              <w:spacing w:line="276" w:lineRule="auto"/>
              <w:jc w:val="center"/>
              <w:rPr>
                <w:rFonts w:ascii="Sarabun" w:cs="Sarabun" w:eastAsia="Sarabun" w:hAnsi="Sarabu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B">
            <w:pPr>
              <w:spacing w:line="276" w:lineRule="auto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การปฏิบัติงานตามอำนาจหน้าที่ที่ได้รับมอบหมาย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C">
            <w:pPr>
              <w:spacing w:line="276" w:lineRule="auto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การใช้อำนาจหน้าที่ที่ได้รับมอบหมายเรียกรับผลประโยชน์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D">
            <w:pPr>
              <w:spacing w:line="276" w:lineRule="auto"/>
              <w:jc w:val="center"/>
              <w:rPr>
                <w:rFonts w:ascii="Sarabun" w:cs="Sarabun" w:eastAsia="Sarabun" w:hAnsi="Sarabu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EE">
            <w:pPr>
              <w:spacing w:line="276" w:lineRule="auto"/>
              <w:jc w:val="center"/>
              <w:rPr>
                <w:rFonts w:ascii="Sarabun" w:cs="Sarabun" w:eastAsia="Sarabun" w:hAnsi="Sarabu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vertAlign w:val="baseline"/>
                <w:rtl w:val="0"/>
              </w:rPr>
              <w:t xml:space="preserve">5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1EF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28"/>
                <w:szCs w:val="28"/>
                <w:rtl w:val="0"/>
              </w:rPr>
              <w:t xml:space="preserve">สูงมาก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0">
            <w:pPr>
              <w:spacing w:line="276" w:lineRule="auto"/>
              <w:jc w:val="center"/>
              <w:rPr>
                <w:rFonts w:ascii="Sarabun" w:cs="Sarabun" w:eastAsia="Sarabun" w:hAnsi="Sarabu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28"/>
                <w:szCs w:val="28"/>
                <w:vertAlign w:val="baseline"/>
                <w:rtl w:val="0"/>
              </w:rPr>
              <w:t xml:space="preserve">(10)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1">
            <w:pPr>
              <w:spacing w:line="276" w:lineRule="auto"/>
              <w:jc w:val="center"/>
              <w:rPr>
                <w:rFonts w:ascii="Sarabun" w:cs="Sarabun" w:eastAsia="Sarabun" w:hAnsi="Sarabu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F2">
            <w:pPr>
              <w:spacing w:line="276" w:lineRule="auto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highlight w:val="white"/>
                <w:rtl w:val="0"/>
              </w:rPr>
              <w:t xml:space="preserve">การปฏิบัติงานตามอำนาจหน้าที่ที่ได้รับมอบหมาย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3">
            <w:pPr>
              <w:spacing w:line="276" w:lineRule="auto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ผู้มีส่วนได้ส่วนเสียเสนอผลประโยชน์ให้ปฏิบัติหรือละเว้นการปฏิบัติหน้าที่โดยมิชอบ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4">
            <w:pPr>
              <w:spacing w:line="276" w:lineRule="auto"/>
              <w:jc w:val="center"/>
              <w:rPr>
                <w:rFonts w:ascii="Sarabun" w:cs="Sarabun" w:eastAsia="Sarabun" w:hAnsi="Sarabu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F5">
            <w:pPr>
              <w:spacing w:line="276" w:lineRule="auto"/>
              <w:jc w:val="center"/>
              <w:rPr>
                <w:rFonts w:ascii="Sarabun" w:cs="Sarabun" w:eastAsia="Sarabun" w:hAnsi="Sarabu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vertAlign w:val="baseline"/>
                <w:rtl w:val="0"/>
              </w:rPr>
              <w:t xml:space="preserve">5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1F6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28"/>
                <w:szCs w:val="28"/>
                <w:rtl w:val="0"/>
              </w:rPr>
              <w:t xml:space="preserve">สูงมาก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28"/>
                <w:szCs w:val="28"/>
                <w:vertAlign w:val="baseline"/>
                <w:rtl w:val="0"/>
              </w:rPr>
              <w:t xml:space="preserve">(10)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8">
      <w:pPr>
        <w:spacing w:after="0" w:line="276" w:lineRule="auto"/>
        <w:ind w:left="0" w:firstLine="0"/>
        <w:jc w:val="left"/>
        <w:rPr>
          <w:rFonts w:ascii="Sarabun" w:cs="Sarabun" w:eastAsia="Sarabun" w:hAnsi="Sarabun"/>
          <w:b w:val="1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spacing w:after="0" w:line="276" w:lineRule="auto"/>
        <w:jc w:val="center"/>
        <w:rPr>
          <w:rFonts w:ascii="Sarabun" w:cs="Sarabun" w:eastAsia="Sarabun" w:hAnsi="Sarabun"/>
          <w:b w:val="1"/>
          <w:sz w:val="26"/>
          <w:szCs w:val="26"/>
        </w:rPr>
      </w:pPr>
      <w:r w:rsidDel="00000000" w:rsidR="00000000" w:rsidRPr="00000000">
        <w:rPr>
          <w:rFonts w:ascii="Sarabun" w:cs="Sarabun" w:eastAsia="Sarabun" w:hAnsi="Sarabun"/>
          <w:b w:val="1"/>
          <w:sz w:val="26"/>
          <w:szCs w:val="26"/>
          <w:rtl w:val="0"/>
        </w:rPr>
        <w:t xml:space="preserve">ส่วนที่ ๓ แผนบริหารจัดการความเสี่ยงการทุจริต</w:t>
      </w:r>
      <w:r w:rsidDel="00000000" w:rsidR="00000000" w:rsidRPr="00000000">
        <w:rPr>
          <w:rFonts w:ascii="Sarabun" w:cs="Sarabun" w:eastAsia="Sarabun" w:hAnsi="Sarabun"/>
          <w:b w:val="1"/>
          <w:color w:val="000000"/>
          <w:sz w:val="26"/>
          <w:szCs w:val="26"/>
          <w:rtl w:val="0"/>
        </w:rPr>
        <w:t xml:space="preserve">ของ</w:t>
      </w:r>
      <w:r w:rsidDel="00000000" w:rsidR="00000000" w:rsidRPr="00000000">
        <w:rPr>
          <w:rFonts w:ascii="Sarabun" w:cs="Sarabun" w:eastAsia="Sarabun" w:hAnsi="Sarabun"/>
          <w:b w:val="1"/>
          <w:color w:val="000000"/>
          <w:sz w:val="26"/>
          <w:szCs w:val="26"/>
          <w:vertAlign w:val="baseline"/>
          <w:rtl w:val="0"/>
        </w:rPr>
        <w:t xml:space="preserve">สถานีตำรวจภูธรบางละมุง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spacing w:after="0" w:before="120" w:line="276" w:lineRule="auto"/>
        <w:jc w:val="both"/>
        <w:rPr>
          <w:rFonts w:ascii="Sarabun" w:cs="Sarabun" w:eastAsia="Sarabun" w:hAnsi="Sarabun"/>
          <w:sz w:val="26"/>
          <w:szCs w:val="26"/>
        </w:rPr>
      </w:pPr>
      <w:r w:rsidDel="00000000" w:rsidR="00000000" w:rsidRPr="00000000">
        <w:rPr>
          <w:rFonts w:ascii="Sarabun" w:cs="Sarabun" w:eastAsia="Sarabun" w:hAnsi="Sarabun"/>
          <w:sz w:val="26"/>
          <w:szCs w:val="26"/>
          <w:rtl w:val="0"/>
        </w:rPr>
        <w:tab/>
        <w:tab/>
        <w:t xml:space="preserve">ใน</w:t>
      </w:r>
      <w:r w:rsidDel="00000000" w:rsidR="00000000" w:rsidRPr="00000000">
        <w:rPr>
          <w:rFonts w:ascii="Sarabun" w:cs="Sarabun" w:eastAsia="Sarabun" w:hAnsi="Sarabun"/>
          <w:color w:val="000000"/>
          <w:sz w:val="26"/>
          <w:szCs w:val="26"/>
          <w:rtl w:val="0"/>
        </w:rPr>
        <w:t xml:space="preserve">การจัดทำแผนบริหารจัดการความเสี่ยงการทุจริต</w:t>
      </w:r>
      <w:r w:rsidDel="00000000" w:rsidR="00000000" w:rsidRPr="00000000">
        <w:rPr>
          <w:rFonts w:ascii="Sarabun" w:cs="Sarabun" w:eastAsia="Sarabun" w:hAnsi="Sarabun"/>
          <w:sz w:val="26"/>
          <w:szCs w:val="26"/>
          <w:rtl w:val="0"/>
        </w:rPr>
        <w:t xml:space="preserve">  พิจารณาความเสี่ยงการทุจริตที่อยู่ใน             โซนสีแดง (Red Zone) ของทุกสายงานจะถูกเลือกมาทำแผนบริหารจัดการความเสี่ยงการทุจริต ส่วนลำดับ           ความเสี่ยงที่อยู่ในโซนสีส้ม สีเหลือง จะถูกเลือกในลำดับต่อมา มาตรการควบคุมความเสี่ยงการทุจริตอาจมีหลากหลายวิธีการ หน่วยงานควรทำการคัดเลือกวิธีที่ดีที่สุด และประเมินความคุ้มค่าเหมาะสมกับระดับความเสี่ยงการทุจริตที่ได้จากการประเมินมาประกอบด้วย                    </w:t>
      </w:r>
    </w:p>
    <w:p w:rsidR="00000000" w:rsidDel="00000000" w:rsidP="00000000" w:rsidRDefault="00000000" w:rsidRPr="00000000" w14:paraId="000001FB">
      <w:pPr>
        <w:tabs>
          <w:tab w:val="left" w:leader="none" w:pos="567"/>
          <w:tab w:val="left" w:leader="none" w:pos="1418"/>
        </w:tabs>
        <w:spacing w:after="0" w:before="120" w:line="276" w:lineRule="auto"/>
        <w:jc w:val="both"/>
        <w:rPr>
          <w:rFonts w:ascii="Sarabun" w:cs="Sarabun" w:eastAsia="Sarabun" w:hAnsi="Sarabun"/>
          <w:sz w:val="26"/>
          <w:szCs w:val="26"/>
        </w:rPr>
      </w:pPr>
      <w:r w:rsidDel="00000000" w:rsidR="00000000" w:rsidRPr="00000000">
        <w:rPr>
          <w:rFonts w:ascii="Sarabun" w:cs="Sarabun" w:eastAsia="Sarabun" w:hAnsi="Sarabun"/>
          <w:sz w:val="26"/>
          <w:szCs w:val="26"/>
          <w:rtl w:val="0"/>
        </w:rPr>
        <w:tab/>
        <w:tab/>
        <w:t xml:space="preserve">การจัดทำแผนบริหารจัดการความเสี่ยงการทุจริต ให้นำมาตรการควบคุมความเสี่ยงการทุจริตของกระบวนงานหรือโครงการที่ทำการประเมินของหน่วยงานที่มีอยู่ในปัจจุบัน (Key Controls in place) </w:t>
        <w:br w:type="textWrapping"/>
        <w:t xml:space="preserve">มาทำการประเมินว่ามีประสิทธิภาพอยู่ในระดับใด ดี พอใช้ หรืออ่อน (ดูคำอธิบายเพิ่มเติม) เพื่อพิจารณาจัดทำมาตรการควบคุมความเสี่ยงการทุจริตเพิ่มเติม (Further Actions to be Taken) </w:t>
      </w:r>
    </w:p>
    <w:p w:rsidR="00000000" w:rsidDel="00000000" w:rsidP="00000000" w:rsidRDefault="00000000" w:rsidRPr="00000000" w14:paraId="000001FC">
      <w:pPr>
        <w:tabs>
          <w:tab w:val="left" w:leader="none" w:pos="567"/>
          <w:tab w:val="left" w:leader="none" w:pos="1418"/>
        </w:tabs>
        <w:spacing w:after="0" w:before="120" w:line="276" w:lineRule="auto"/>
        <w:jc w:val="both"/>
        <w:rPr>
          <w:rFonts w:ascii="Sarabun" w:cs="Sarabun" w:eastAsia="Sarabun" w:hAnsi="Sarabu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tabs>
          <w:tab w:val="left" w:leader="none" w:pos="567"/>
          <w:tab w:val="left" w:leader="none" w:pos="1418"/>
        </w:tabs>
        <w:spacing w:after="0" w:before="120" w:line="276" w:lineRule="auto"/>
        <w:jc w:val="both"/>
        <w:rPr>
          <w:rFonts w:ascii="Sarabun" w:cs="Sarabun" w:eastAsia="Sarabun" w:hAnsi="Sarabu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tabs>
          <w:tab w:val="left" w:leader="none" w:pos="567"/>
          <w:tab w:val="left" w:leader="none" w:pos="1418"/>
        </w:tabs>
        <w:spacing w:after="0" w:before="120" w:line="276" w:lineRule="auto"/>
        <w:jc w:val="both"/>
        <w:rPr>
          <w:rFonts w:ascii="Sarabun" w:cs="Sarabun" w:eastAsia="Sarabun" w:hAnsi="Sarabu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tabs>
          <w:tab w:val="left" w:leader="none" w:pos="567"/>
          <w:tab w:val="left" w:leader="none" w:pos="1418"/>
        </w:tabs>
        <w:spacing w:after="0" w:before="120" w:line="276" w:lineRule="auto"/>
        <w:jc w:val="both"/>
        <w:rPr>
          <w:rFonts w:ascii="Sarabun" w:cs="Sarabun" w:eastAsia="Sarabun" w:hAnsi="Sarabu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tabs>
          <w:tab w:val="left" w:leader="none" w:pos="567"/>
          <w:tab w:val="left" w:leader="none" w:pos="1418"/>
        </w:tabs>
        <w:spacing w:after="0" w:before="120" w:line="276" w:lineRule="auto"/>
        <w:jc w:val="both"/>
        <w:rPr>
          <w:rFonts w:ascii="Sarabun" w:cs="Sarabun" w:eastAsia="Sarabun" w:hAnsi="Sarabu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tabs>
          <w:tab w:val="left" w:leader="none" w:pos="567"/>
          <w:tab w:val="left" w:leader="none" w:pos="1418"/>
        </w:tabs>
        <w:spacing w:after="0" w:before="120" w:line="276" w:lineRule="auto"/>
        <w:jc w:val="both"/>
        <w:rPr>
          <w:rFonts w:ascii="Sarabun" w:cs="Sarabun" w:eastAsia="Sarabun" w:hAnsi="Sarabu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tabs>
          <w:tab w:val="left" w:leader="none" w:pos="567"/>
          <w:tab w:val="left" w:leader="none" w:pos="1418"/>
        </w:tabs>
        <w:spacing w:after="0" w:before="120" w:line="276" w:lineRule="auto"/>
        <w:jc w:val="both"/>
        <w:rPr>
          <w:rFonts w:ascii="Sarabun" w:cs="Sarabun" w:eastAsia="Sarabun" w:hAnsi="Sarabu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tabs>
          <w:tab w:val="left" w:leader="none" w:pos="567"/>
          <w:tab w:val="left" w:leader="none" w:pos="1418"/>
        </w:tabs>
        <w:spacing w:after="0" w:before="120" w:line="276" w:lineRule="auto"/>
        <w:jc w:val="both"/>
        <w:rPr>
          <w:rFonts w:ascii="Sarabun" w:cs="Sarabun" w:eastAsia="Sarabun" w:hAnsi="Sarabun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529.0" w:type="dxa"/>
        <w:jc w:val="left"/>
        <w:tblInd w:w="-1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8"/>
        <w:gridCol w:w="8371"/>
        <w:tblGridChange w:id="0">
          <w:tblGrid>
            <w:gridCol w:w="1158"/>
            <w:gridCol w:w="8371"/>
          </w:tblGrid>
        </w:tblGridChange>
      </w:tblGrid>
      <w:tr>
        <w:trPr>
          <w:cantSplit w:val="0"/>
          <w:trHeight w:val="7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7caac" w:val="clear"/>
            <w:vAlign w:val="center"/>
          </w:tcPr>
          <w:p w:rsidR="00000000" w:rsidDel="00000000" w:rsidP="00000000" w:rsidRDefault="00000000" w:rsidRPr="00000000" w14:paraId="00000204">
            <w:pPr>
              <w:widowControl w:val="0"/>
              <w:tabs>
                <w:tab w:val="left" w:leader="none" w:pos="851"/>
              </w:tabs>
              <w:spacing w:after="0"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  <w:rtl w:val="0"/>
              </w:rPr>
              <w:t xml:space="preserve">ระดับ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7caac" w:val="clear"/>
          </w:tcPr>
          <w:p w:rsidR="00000000" w:rsidDel="00000000" w:rsidP="00000000" w:rsidRDefault="00000000" w:rsidRPr="00000000" w14:paraId="00000205">
            <w:pPr>
              <w:spacing w:after="0"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  <w:rtl w:val="0"/>
              </w:rPr>
              <w:t xml:space="preserve">คำอธิบาย</w:t>
            </w:r>
          </w:p>
          <w:p w:rsidR="00000000" w:rsidDel="00000000" w:rsidP="00000000" w:rsidRDefault="00000000" w:rsidRPr="00000000" w14:paraId="00000206">
            <w:pPr>
              <w:spacing w:after="0"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  <w:rtl w:val="0"/>
              </w:rPr>
              <w:t xml:space="preserve">การประเมินประสิทธิภาพมาตรการควบคุมความเสี่ยงการทุจริตที่หน่วยงานมีในปัจจุบัน</w:t>
            </w:r>
          </w:p>
        </w:tc>
      </w:tr>
      <w:tr>
        <w:trPr>
          <w:cantSplit w:val="0"/>
          <w:trHeight w:val="10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  <w:vAlign w:val="center"/>
          </w:tcPr>
          <w:p w:rsidR="00000000" w:rsidDel="00000000" w:rsidP="00000000" w:rsidRDefault="00000000" w:rsidRPr="00000000" w14:paraId="00000207">
            <w:pPr>
              <w:widowControl w:val="0"/>
              <w:tabs>
                <w:tab w:val="left" w:leader="none" w:pos="851"/>
              </w:tabs>
              <w:spacing w:after="0"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  <w:rtl w:val="0"/>
              </w:rPr>
              <w:t xml:space="preserve">ดี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08">
            <w:pPr>
              <w:widowControl w:val="0"/>
              <w:tabs>
                <w:tab w:val="left" w:leader="none" w:pos="851"/>
              </w:tabs>
              <w:spacing w:after="120" w:before="120" w:line="276" w:lineRule="auto"/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การควบคุมมีความเข้มแข็งและดำเนินไปได้อย่างเหมาะสมซึ่งช่วยให้เกิดความมั่นใจได้ในระดับที่สมเหตุสมผลว่าจะสามารถลดความเสี่ยงการทุจริตได้</w:t>
            </w:r>
          </w:p>
        </w:tc>
      </w:tr>
      <w:tr>
        <w:trPr>
          <w:cantSplit w:val="0"/>
          <w:trHeight w:val="10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09">
            <w:pPr>
              <w:widowControl w:val="0"/>
              <w:tabs>
                <w:tab w:val="left" w:leader="none" w:pos="851"/>
              </w:tabs>
              <w:spacing w:after="0"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  <w:rtl w:val="0"/>
              </w:rPr>
              <w:t xml:space="preserve">พอใช้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0A">
            <w:pPr>
              <w:widowControl w:val="0"/>
              <w:tabs>
                <w:tab w:val="left" w:leader="none" w:pos="851"/>
              </w:tabs>
              <w:spacing w:after="120" w:before="120" w:line="276" w:lineRule="auto"/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การควบคุมยังขาดประสิทธิภาพถึงแม้ว่าจะไม่ทำให้เกิดผลเสียหายจากความเสี่ยงอย่างมีนัยสำคัญแต่ก็ควรมีการปรับปรุงเพื่อให้มั่นใจว่าจะสามารถลดความเสี่ยงการทุจริตได้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20B">
            <w:pPr>
              <w:widowControl w:val="0"/>
              <w:tabs>
                <w:tab w:val="left" w:leader="none" w:pos="851"/>
              </w:tabs>
              <w:spacing w:after="0"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  <w:rtl w:val="0"/>
              </w:rPr>
              <w:t xml:space="preserve">อ่อน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0C">
            <w:pPr>
              <w:widowControl w:val="0"/>
              <w:tabs>
                <w:tab w:val="left" w:leader="none" w:pos="851"/>
              </w:tabs>
              <w:spacing w:after="120" w:before="120" w:line="276" w:lineRule="auto"/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การควบคุมไม่ได้มาตรฐานที่ยอมรับได้เนื่องจากมีความหละหลวมและไม่มีประสิทธิผลการควบคุม ไม่ทำให้มั่นใจอย่างสมเหตุสมผลว่าจะสามารถลดความเสี่ยงการทุจริตได้</w:t>
            </w:r>
          </w:p>
        </w:tc>
      </w:tr>
    </w:tbl>
    <w:p w:rsidR="00000000" w:rsidDel="00000000" w:rsidP="00000000" w:rsidRDefault="00000000" w:rsidRPr="00000000" w14:paraId="0000020D">
      <w:pPr>
        <w:tabs>
          <w:tab w:val="center" w:leader="none" w:pos="4680"/>
          <w:tab w:val="right" w:leader="none" w:pos="9360"/>
        </w:tabs>
        <w:spacing w:line="276" w:lineRule="auto"/>
        <w:rPr>
          <w:rFonts w:ascii="Sarabun" w:cs="Sarabun" w:eastAsia="Sarabun" w:hAnsi="Sarabun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tabs>
          <w:tab w:val="center" w:leader="none" w:pos="4680"/>
          <w:tab w:val="right" w:leader="none" w:pos="9360"/>
        </w:tabs>
        <w:spacing w:line="276" w:lineRule="auto"/>
        <w:rPr>
          <w:rFonts w:ascii="Sarabun" w:cs="Sarabun" w:eastAsia="Sarabun" w:hAnsi="Sarabun"/>
          <w:color w:val="000000"/>
          <w:sz w:val="28"/>
          <w:szCs w:val="28"/>
          <w:vertAlign w:val="baseline"/>
        </w:rPr>
        <w:sectPr>
          <w:pgSz w:h="15840" w:w="12240" w:orient="portrait"/>
          <w:pgMar w:bottom="709" w:top="284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tabs>
          <w:tab w:val="center" w:leader="none" w:pos="4680"/>
          <w:tab w:val="right" w:leader="none" w:pos="9360"/>
        </w:tabs>
        <w:spacing w:line="276" w:lineRule="auto"/>
        <w:jc w:val="center"/>
        <w:rPr>
          <w:rFonts w:ascii="Sarabun" w:cs="Sarabun" w:eastAsia="Sarabun" w:hAnsi="Sarabun"/>
          <w:b w:val="1"/>
          <w:color w:val="000000"/>
          <w:sz w:val="26"/>
          <w:szCs w:val="26"/>
          <w:u w:val="single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sz w:val="26"/>
          <w:szCs w:val="26"/>
          <w:vertAlign w:val="baseline"/>
          <w:rtl w:val="0"/>
        </w:rPr>
        <w:t xml:space="preserve">แผนบริหารจัดการความเสี่ยงการทุจริต</w:t>
        <w:br w:type="textWrapping"/>
        <w:t xml:space="preserve">ของสถานีตำรวจภูธรบางละมุง  ประจำปีงบประมาณ พ.ศ.๒๕๖๘</w:t>
      </w:r>
      <w:r w:rsidDel="00000000" w:rsidR="00000000" w:rsidRPr="00000000">
        <w:rPr>
          <w:rtl w:val="0"/>
        </w:rPr>
      </w:r>
    </w:p>
    <w:tbl>
      <w:tblPr>
        <w:tblStyle w:val="Table12"/>
        <w:tblW w:w="15141.480000000001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0"/>
        <w:gridCol w:w="750"/>
        <w:gridCol w:w="1536.48"/>
        <w:gridCol w:w="3030"/>
        <w:gridCol w:w="765"/>
        <w:gridCol w:w="3750"/>
        <w:gridCol w:w="3075"/>
        <w:gridCol w:w="825"/>
        <w:gridCol w:w="960"/>
        <w:tblGridChange w:id="0">
          <w:tblGrid>
            <w:gridCol w:w="450"/>
            <w:gridCol w:w="750"/>
            <w:gridCol w:w="1536.48"/>
            <w:gridCol w:w="3030"/>
            <w:gridCol w:w="765"/>
            <w:gridCol w:w="3750"/>
            <w:gridCol w:w="3075"/>
            <w:gridCol w:w="825"/>
            <w:gridCol w:w="96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shd w:fill="deebf6" w:val="clear"/>
            <w:vAlign w:val="center"/>
          </w:tcPr>
          <w:p w:rsidR="00000000" w:rsidDel="00000000" w:rsidP="00000000" w:rsidRDefault="00000000" w:rsidRPr="00000000" w14:paraId="00000210">
            <w:pPr>
              <w:tabs>
                <w:tab w:val="left" w:leader="none" w:pos="851"/>
                <w:tab w:val="left" w:leader="none" w:pos="1134"/>
              </w:tabs>
              <w:spacing w:before="120" w:line="276" w:lineRule="auto"/>
              <w:jc w:val="center"/>
              <w:rPr>
                <w:rFonts w:ascii="Sarabun" w:cs="Sarabun" w:eastAsia="Sarabun" w:hAnsi="Sarabu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18"/>
                <w:szCs w:val="18"/>
                <w:rtl w:val="0"/>
              </w:rPr>
              <w:t xml:space="preserve">ที่</w:t>
            </w:r>
          </w:p>
        </w:tc>
        <w:tc>
          <w:tcPr>
            <w:vMerge w:val="restart"/>
            <w:shd w:fill="deebf6" w:val="clear"/>
            <w:vAlign w:val="center"/>
          </w:tcPr>
          <w:p w:rsidR="00000000" w:rsidDel="00000000" w:rsidP="00000000" w:rsidRDefault="00000000" w:rsidRPr="00000000" w14:paraId="00000211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2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18"/>
                <w:szCs w:val="18"/>
                <w:rtl w:val="0"/>
              </w:rPr>
              <w:t xml:space="preserve">สายงาน</w:t>
            </w:r>
          </w:p>
        </w:tc>
        <w:tc>
          <w:tcPr>
            <w:vMerge w:val="restart"/>
            <w:shd w:fill="deebf6" w:val="clear"/>
            <w:vAlign w:val="center"/>
          </w:tcPr>
          <w:p w:rsidR="00000000" w:rsidDel="00000000" w:rsidP="00000000" w:rsidRDefault="00000000" w:rsidRPr="00000000" w14:paraId="00000213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18"/>
                <w:szCs w:val="18"/>
                <w:rtl w:val="0"/>
              </w:rPr>
              <w:t xml:space="preserve">ขั้นตอนการปฏิบัติงาน</w:t>
            </w:r>
          </w:p>
          <w:p w:rsidR="00000000" w:rsidDel="00000000" w:rsidP="00000000" w:rsidRDefault="00000000" w:rsidRPr="00000000" w14:paraId="00000215">
            <w:pPr>
              <w:tabs>
                <w:tab w:val="left" w:leader="none" w:pos="851"/>
                <w:tab w:val="left" w:leader="none" w:pos="1134"/>
              </w:tabs>
              <w:spacing w:line="276" w:lineRule="auto"/>
              <w:jc w:val="center"/>
              <w:rPr>
                <w:rFonts w:ascii="Sarabun" w:cs="Sarabun" w:eastAsia="Sarabun" w:hAnsi="Sarabu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eebf6" w:val="clear"/>
            <w:vAlign w:val="center"/>
          </w:tcPr>
          <w:p w:rsidR="00000000" w:rsidDel="00000000" w:rsidP="00000000" w:rsidRDefault="00000000" w:rsidRPr="00000000" w14:paraId="00000216">
            <w:pPr>
              <w:tabs>
                <w:tab w:val="left" w:leader="none" w:pos="851"/>
                <w:tab w:val="left" w:leader="none" w:pos="1134"/>
              </w:tabs>
              <w:spacing w:before="120" w:line="276" w:lineRule="auto"/>
              <w:jc w:val="center"/>
              <w:rPr>
                <w:rFonts w:ascii="Sarabun" w:cs="Sarabun" w:eastAsia="Sarabun" w:hAnsi="Sarabu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18"/>
                <w:szCs w:val="18"/>
                <w:rtl w:val="0"/>
              </w:rPr>
              <w:t xml:space="preserve">ประเด็นความเสี่ยงการทุจริต</w:t>
            </w:r>
          </w:p>
        </w:tc>
        <w:tc>
          <w:tcPr>
            <w:vMerge w:val="restart"/>
            <w:shd w:fill="deebf6" w:val="clear"/>
            <w:vAlign w:val="center"/>
          </w:tcPr>
          <w:p w:rsidR="00000000" w:rsidDel="00000000" w:rsidP="00000000" w:rsidRDefault="00000000" w:rsidRPr="00000000" w14:paraId="00000217">
            <w:pPr>
              <w:tabs>
                <w:tab w:val="left" w:leader="none" w:pos="851"/>
                <w:tab w:val="left" w:leader="none" w:pos="1134"/>
              </w:tabs>
              <w:spacing w:before="120" w:line="276" w:lineRule="auto"/>
              <w:jc w:val="center"/>
              <w:rPr>
                <w:rFonts w:ascii="Sarabun" w:cs="Sarabun" w:eastAsia="Sarabun" w:hAnsi="Sarabu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18"/>
                <w:szCs w:val="18"/>
                <w:rtl w:val="0"/>
              </w:rPr>
              <w:t xml:space="preserve">Risk Score</w:t>
            </w:r>
          </w:p>
        </w:tc>
        <w:tc>
          <w:tcPr>
            <w:vMerge w:val="restart"/>
            <w:shd w:fill="deebf6" w:val="clear"/>
            <w:vAlign w:val="center"/>
          </w:tcPr>
          <w:p w:rsidR="00000000" w:rsidDel="00000000" w:rsidP="00000000" w:rsidRDefault="00000000" w:rsidRPr="00000000" w14:paraId="00000218">
            <w:pPr>
              <w:tabs>
                <w:tab w:val="left" w:leader="none" w:pos="851"/>
                <w:tab w:val="left" w:leader="none" w:pos="1134"/>
              </w:tabs>
              <w:spacing w:before="120" w:line="276" w:lineRule="auto"/>
              <w:jc w:val="center"/>
              <w:rPr>
                <w:rFonts w:ascii="Sarabun" w:cs="Sarabun" w:eastAsia="Sarabun" w:hAnsi="Sarabu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18"/>
                <w:szCs w:val="18"/>
                <w:rtl w:val="0"/>
              </w:rPr>
              <w:t xml:space="preserve">รายละเอียดมาตรการควบคุมความเสี่ยงการทุจริต</w:t>
            </w:r>
          </w:p>
        </w:tc>
        <w:tc>
          <w:tcPr>
            <w:vMerge w:val="restart"/>
            <w:shd w:fill="deebf6" w:val="clear"/>
            <w:vAlign w:val="center"/>
          </w:tcPr>
          <w:p w:rsidR="00000000" w:rsidDel="00000000" w:rsidP="00000000" w:rsidRDefault="00000000" w:rsidRPr="00000000" w14:paraId="00000219">
            <w:pPr>
              <w:tabs>
                <w:tab w:val="left" w:leader="none" w:pos="851"/>
                <w:tab w:val="left" w:leader="none" w:pos="1134"/>
              </w:tabs>
              <w:spacing w:before="120" w:line="276" w:lineRule="auto"/>
              <w:jc w:val="center"/>
              <w:rPr>
                <w:rFonts w:ascii="Sarabun" w:cs="Sarabun" w:eastAsia="Sarabun" w:hAnsi="Sarabu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18"/>
                <w:szCs w:val="18"/>
                <w:rtl w:val="0"/>
              </w:rPr>
              <w:t xml:space="preserve">วิธีดำเนินการ</w:t>
            </w:r>
          </w:p>
        </w:tc>
        <w:tc>
          <w:tcPr>
            <w:vMerge w:val="restart"/>
            <w:shd w:fill="deebf6" w:val="clear"/>
            <w:vAlign w:val="center"/>
          </w:tcPr>
          <w:p w:rsidR="00000000" w:rsidDel="00000000" w:rsidP="00000000" w:rsidRDefault="00000000" w:rsidRPr="00000000" w14:paraId="0000021A">
            <w:pPr>
              <w:tabs>
                <w:tab w:val="left" w:leader="none" w:pos="851"/>
                <w:tab w:val="left" w:leader="none" w:pos="1134"/>
              </w:tabs>
              <w:spacing w:before="120" w:line="276" w:lineRule="auto"/>
              <w:jc w:val="center"/>
              <w:rPr>
                <w:rFonts w:ascii="Sarabun" w:cs="Sarabun" w:eastAsia="Sarabun" w:hAnsi="Sarabu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18"/>
                <w:szCs w:val="18"/>
                <w:rtl w:val="0"/>
              </w:rPr>
              <w:t xml:space="preserve">ระยะเวลา</w:t>
            </w:r>
          </w:p>
        </w:tc>
        <w:tc>
          <w:tcPr>
            <w:vMerge w:val="restart"/>
            <w:shd w:fill="deebf6" w:val="clear"/>
            <w:vAlign w:val="center"/>
          </w:tcPr>
          <w:p w:rsidR="00000000" w:rsidDel="00000000" w:rsidP="00000000" w:rsidRDefault="00000000" w:rsidRPr="00000000" w14:paraId="0000021B">
            <w:pPr>
              <w:tabs>
                <w:tab w:val="left" w:leader="none" w:pos="851"/>
                <w:tab w:val="left" w:leader="none" w:pos="1134"/>
              </w:tabs>
              <w:spacing w:before="120" w:line="276" w:lineRule="auto"/>
              <w:jc w:val="center"/>
              <w:rPr>
                <w:rFonts w:ascii="Sarabun" w:cs="Sarabun" w:eastAsia="Sarabun" w:hAnsi="Sarabu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18"/>
                <w:szCs w:val="18"/>
                <w:rtl w:val="0"/>
              </w:rPr>
              <w:t xml:space="preserve">ผู้รับผิดชอบ</w:t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vMerge w:val="continue"/>
            <w:shd w:fill="deebf6" w:val="clear"/>
            <w:vAlign w:val="center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eebf6" w:val="clear"/>
            <w:vAlign w:val="center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eebf6" w:val="clear"/>
            <w:vAlign w:val="center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eebf6" w:val="clear"/>
            <w:vAlign w:val="center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eebf6" w:val="clear"/>
            <w:vAlign w:val="center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eebf6" w:val="clear"/>
            <w:vAlign w:val="center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eebf6" w:val="clear"/>
            <w:vAlign w:val="center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eebf6" w:val="clear"/>
            <w:vAlign w:val="center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eebf6" w:val="clear"/>
            <w:vAlign w:val="center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5">
            <w:pPr>
              <w:tabs>
                <w:tab w:val="left" w:leader="none" w:pos="851"/>
                <w:tab w:val="left" w:leader="none" w:pos="1134"/>
              </w:tabs>
              <w:spacing w:line="276" w:lineRule="auto"/>
              <w:jc w:val="center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226">
            <w:pPr>
              <w:tabs>
                <w:tab w:val="left" w:leader="none" w:pos="851"/>
                <w:tab w:val="left" w:leader="none" w:pos="1134"/>
              </w:tabs>
              <w:spacing w:line="276" w:lineRule="auto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อำนวยการ</w:t>
            </w:r>
          </w:p>
        </w:tc>
        <w:tc>
          <w:tcPr/>
          <w:p w:rsidR="00000000" w:rsidDel="00000000" w:rsidP="00000000" w:rsidRDefault="00000000" w:rsidRPr="00000000" w14:paraId="00000227">
            <w:pPr>
              <w:tabs>
                <w:tab w:val="left" w:leader="none" w:pos="851"/>
                <w:tab w:val="left" w:leader="none" w:pos="1134"/>
              </w:tabs>
              <w:spacing w:line="276" w:lineRule="auto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การบริหารสัญญา และการตรวจรับงาน</w:t>
            </w:r>
          </w:p>
        </w:tc>
        <w:tc>
          <w:tcPr/>
          <w:p w:rsidR="00000000" w:rsidDel="00000000" w:rsidP="00000000" w:rsidRDefault="00000000" w:rsidRPr="00000000" w14:paraId="00000228">
            <w:pPr>
              <w:tabs>
                <w:tab w:val="left" w:leader="none" w:pos="851"/>
                <w:tab w:val="left" w:leader="none" w:pos="1134"/>
              </w:tabs>
              <w:spacing w:line="276" w:lineRule="auto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ตรวจรับงาน ไม่เป็นไปตามคุณลักษณะของงานตามที่ระบุไว้ในสัญญา หรือไม่เป็นไปตามสัญญาแลกกับเงินหรือผลประโยชน์ที่ผู้ประกอบการเสนอให้</w:t>
            </w:r>
          </w:p>
          <w:p w:rsidR="00000000" w:rsidDel="00000000" w:rsidP="00000000" w:rsidRDefault="00000000" w:rsidRPr="00000000" w14:paraId="00000229">
            <w:pPr>
              <w:tabs>
                <w:tab w:val="left" w:leader="none" w:pos="851"/>
                <w:tab w:val="left" w:leader="none" w:pos="1134"/>
              </w:tabs>
              <w:spacing w:line="276" w:lineRule="auto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22A">
            <w:pPr>
              <w:tabs>
                <w:tab w:val="left" w:leader="none" w:pos="851"/>
                <w:tab w:val="left" w:leader="none" w:pos="1134"/>
              </w:tabs>
              <w:spacing w:line="276" w:lineRule="auto"/>
              <w:jc w:val="center"/>
              <w:rPr>
                <w:rFonts w:ascii="Sarabun" w:cs="Sarabun" w:eastAsia="Sarabun" w:hAnsi="Sarabun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B">
            <w:pPr>
              <w:tabs>
                <w:tab w:val="left" w:leader="none" w:pos="851"/>
                <w:tab w:val="left" w:leader="none" w:pos="1134"/>
              </w:tabs>
              <w:spacing w:line="276" w:lineRule="auto"/>
              <w:jc w:val="center"/>
              <w:rPr>
                <w:rFonts w:ascii="Sarabun" w:cs="Sarabun" w:eastAsia="Sarabun" w:hAnsi="Sarabun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C">
            <w:pPr>
              <w:tabs>
                <w:tab w:val="left" w:leader="none" w:pos="851"/>
                <w:tab w:val="left" w:leader="none" w:pos="1134"/>
              </w:tabs>
              <w:spacing w:line="276" w:lineRule="auto"/>
              <w:jc w:val="center"/>
              <w:rPr>
                <w:rFonts w:ascii="Sarabun" w:cs="Sarabun" w:eastAsia="Sarabun" w:hAnsi="Sarabun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D">
            <w:pPr>
              <w:tabs>
                <w:tab w:val="left" w:leader="none" w:pos="851"/>
                <w:tab w:val="left" w:leader="none" w:pos="1134"/>
              </w:tabs>
              <w:spacing w:line="276" w:lineRule="auto"/>
              <w:jc w:val="center"/>
              <w:rPr>
                <w:rFonts w:ascii="Sarabun" w:cs="Sarabun" w:eastAsia="Sarabun" w:hAnsi="Sarabun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18"/>
                <w:szCs w:val="18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22E">
            <w:pPr>
              <w:tabs>
                <w:tab w:val="left" w:leader="none" w:pos="851"/>
                <w:tab w:val="left" w:leader="none" w:pos="1134"/>
              </w:tabs>
              <w:spacing w:line="276" w:lineRule="auto"/>
              <w:jc w:val="center"/>
              <w:rPr>
                <w:rFonts w:ascii="Sarabun" w:cs="Sarabun" w:eastAsia="Sarabun" w:hAnsi="Sarabun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18"/>
                <w:szCs w:val="18"/>
                <w:rtl w:val="0"/>
              </w:rPr>
              <w:t xml:space="preserve">(สูงมาก)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22F">
            <w:pPr>
              <w:tabs>
                <w:tab w:val="left" w:leader="none" w:pos="851"/>
                <w:tab w:val="left" w:leader="none" w:pos="1134"/>
              </w:tabs>
              <w:spacing w:line="276" w:lineRule="auto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1.ห้ามมิให้คณะกรรมการพิจารณาผลหรือกรรมการจัดซื้อ จัดจ้าง เป็นกรรมการตรวจรับงาน</w:t>
            </w:r>
          </w:p>
          <w:p w:rsidR="00000000" w:rsidDel="00000000" w:rsidP="00000000" w:rsidRDefault="00000000" w:rsidRPr="00000000" w14:paraId="00000230">
            <w:pPr>
              <w:tabs>
                <w:tab w:val="left" w:leader="none" w:pos="851"/>
                <w:tab w:val="left" w:leader="none" w:pos="1134"/>
              </w:tabs>
              <w:spacing w:line="276" w:lineRule="auto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2.ให้มีคณะกรรมการตรวจรับงานไม่น้อยกว่า 3 คน</w:t>
            </w:r>
          </w:p>
          <w:p w:rsidR="00000000" w:rsidDel="00000000" w:rsidP="00000000" w:rsidRDefault="00000000" w:rsidRPr="00000000" w14:paraId="00000231">
            <w:pPr>
              <w:tabs>
                <w:tab w:val="left" w:leader="none" w:pos="851"/>
                <w:tab w:val="left" w:leader="none" w:pos="1134"/>
              </w:tabs>
              <w:spacing w:line="276" w:lineRule="auto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3.คณะกรรมการตรวจรับงานปฏิบัติหน้าที่อย่างจริงจัง ตรงไปตรงมา และตรวจรับด้วยตนเอง</w:t>
            </w:r>
          </w:p>
        </w:tc>
        <w:tc>
          <w:tcPr/>
          <w:p w:rsidR="00000000" w:rsidDel="00000000" w:rsidP="00000000" w:rsidRDefault="00000000" w:rsidRPr="00000000" w14:paraId="00000232">
            <w:pPr>
              <w:tabs>
                <w:tab w:val="left" w:leader="none" w:pos="851"/>
                <w:tab w:val="left" w:leader="none" w:pos="1134"/>
              </w:tabs>
              <w:spacing w:line="276" w:lineRule="auto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1.ตรวจรับงาน ณ สถานที่ที่ดำเนินการ</w:t>
            </w:r>
          </w:p>
          <w:p w:rsidR="00000000" w:rsidDel="00000000" w:rsidP="00000000" w:rsidRDefault="00000000" w:rsidRPr="00000000" w14:paraId="00000233">
            <w:pPr>
              <w:tabs>
                <w:tab w:val="left" w:leader="none" w:pos="851"/>
                <w:tab w:val="left" w:leader="none" w:pos="1134"/>
              </w:tabs>
              <w:spacing w:line="276" w:lineRule="auto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2.ตรวจรับงานให้ถูกต้องตรงตามคุณลักษณะของงานที่กำหนดไว้ในสัญญาการจัดซื้อ จัดจ้าง </w:t>
            </w:r>
          </w:p>
          <w:p w:rsidR="00000000" w:rsidDel="00000000" w:rsidP="00000000" w:rsidRDefault="00000000" w:rsidRPr="00000000" w14:paraId="00000234">
            <w:pPr>
              <w:tabs>
                <w:tab w:val="left" w:leader="none" w:pos="851"/>
                <w:tab w:val="left" w:leader="none" w:pos="1134"/>
              </w:tabs>
              <w:spacing w:line="276" w:lineRule="auto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3.ในกรณีที่การดำเนินงานไม่เป็นไปตามสัญญาให้รายงานผู้บังคับบัญชาเพื่อสังการ</w:t>
            </w:r>
          </w:p>
        </w:tc>
        <w:tc>
          <w:tcPr/>
          <w:p w:rsidR="00000000" w:rsidDel="00000000" w:rsidP="00000000" w:rsidRDefault="00000000" w:rsidRPr="00000000" w14:paraId="00000235">
            <w:pPr>
              <w:tabs>
                <w:tab w:val="left" w:leader="none" w:pos="851"/>
                <w:tab w:val="left" w:leader="none" w:pos="1134"/>
              </w:tabs>
              <w:spacing w:line="276" w:lineRule="auto"/>
              <w:jc w:val="center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ตลอดปีงบประมาณ</w:t>
            </w:r>
          </w:p>
        </w:tc>
        <w:tc>
          <w:tcPr/>
          <w:p w:rsidR="00000000" w:rsidDel="00000000" w:rsidP="00000000" w:rsidRDefault="00000000" w:rsidRPr="00000000" w14:paraId="00000236">
            <w:pPr>
              <w:tabs>
                <w:tab w:val="left" w:leader="none" w:pos="851"/>
                <w:tab w:val="left" w:leader="none" w:pos="1134"/>
              </w:tabs>
              <w:spacing w:line="276" w:lineRule="auto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สารวัตรอำนวยการ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7">
            <w:pPr>
              <w:tabs>
                <w:tab w:val="left" w:leader="none" w:pos="851"/>
                <w:tab w:val="left" w:leader="none" w:pos="1134"/>
              </w:tabs>
              <w:spacing w:before="120" w:line="276" w:lineRule="auto"/>
              <w:jc w:val="center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238">
            <w:pPr>
              <w:tabs>
                <w:tab w:val="left" w:leader="none" w:pos="851"/>
                <w:tab w:val="left" w:leader="none" w:pos="1134"/>
              </w:tabs>
              <w:spacing w:before="120" w:line="276" w:lineRule="auto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ป้องกันปราบปราม</w:t>
            </w:r>
          </w:p>
        </w:tc>
        <w:tc>
          <w:tcPr/>
          <w:p w:rsidR="00000000" w:rsidDel="00000000" w:rsidP="00000000" w:rsidRDefault="00000000" w:rsidRPr="00000000" w14:paraId="00000239">
            <w:pPr>
              <w:tabs>
                <w:tab w:val="left" w:leader="none" w:pos="851"/>
                <w:tab w:val="left" w:leader="none" w:pos="1134"/>
              </w:tabs>
              <w:spacing w:before="120" w:line="276" w:lineRule="auto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รอง ผกก.ป.ฯ/ สวป.ฯ รายงานผลการตรวจสอบเบาะแส ตามที่ได้รับแจ้งจากศูนย์วิทยุ </w:t>
            </w:r>
          </w:p>
        </w:tc>
        <w:tc>
          <w:tcPr/>
          <w:p w:rsidR="00000000" w:rsidDel="00000000" w:rsidP="00000000" w:rsidRDefault="00000000" w:rsidRPr="00000000" w14:paraId="0000023A">
            <w:pPr>
              <w:tabs>
                <w:tab w:val="left" w:leader="none" w:pos="851"/>
                <w:tab w:val="left" w:leader="none" w:pos="1134"/>
              </w:tabs>
              <w:spacing w:before="120" w:line="276" w:lineRule="auto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-รับเงินหรือผลประโยชน์เพื่อแลกกับการไม่ดำเนินการจับกุม                              -รายงานผลการตรวจสอบเบาะแสตามที่ได้รับแจ้งจากศูนย์วิทยุเท็จ เพื่อ เอื้อประโยชน์ให้ผู้ประกอบการเปิดให้มีการลักลอบเล่นการพนันเพื่อแลกกับเงินหรือผลประโยชน์ที่ผู้ประกอบการเสนอให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23B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18"/>
                <w:szCs w:val="18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C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18"/>
                <w:szCs w:val="18"/>
                <w:rtl w:val="0"/>
              </w:rPr>
              <w:t xml:space="preserve">(สูงมาก)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D">
            <w:pPr>
              <w:tabs>
                <w:tab w:val="left" w:leader="none" w:pos="851"/>
                <w:tab w:val="left" w:leader="none" w:pos="1134"/>
              </w:tabs>
              <w:spacing w:before="120" w:line="276" w:lineRule="auto"/>
              <w:jc w:val="center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23E">
            <w:pPr>
              <w:tabs>
                <w:tab w:val="left" w:leader="none" w:pos="851"/>
                <w:tab w:val="left" w:leader="none" w:pos="1134"/>
              </w:tabs>
              <w:spacing w:line="276" w:lineRule="auto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1.หัวหน้าสถานีออกตรวจสอบพื้นที่ จุดเสี่ยง จุดล่อแหลม เช่น สถานบริการอย่างโต๊ะสนุกเกอร์ ซึ่งเป็นสถานที่เสี่ยงต่อการลักลอบเล่นการพนันอย่างสม่ำเสมอ</w:t>
            </w:r>
          </w:p>
          <w:p w:rsidR="00000000" w:rsidDel="00000000" w:rsidP="00000000" w:rsidRDefault="00000000" w:rsidRPr="00000000" w14:paraId="0000023F">
            <w:pPr>
              <w:tabs>
                <w:tab w:val="left" w:leader="none" w:pos="851"/>
                <w:tab w:val="left" w:leader="none" w:pos="1134"/>
              </w:tabs>
              <w:spacing w:line="276" w:lineRule="auto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2.การรายงานการตรวจสอบ ควรมีภาพนิ่งและภาพเคลื่อนไหวประกอบ</w:t>
            </w:r>
          </w:p>
          <w:p w:rsidR="00000000" w:rsidDel="00000000" w:rsidP="00000000" w:rsidRDefault="00000000" w:rsidRPr="00000000" w14:paraId="00000240">
            <w:pPr>
              <w:tabs>
                <w:tab w:val="left" w:leader="none" w:pos="851"/>
                <w:tab w:val="left" w:leader="none" w:pos="1134"/>
              </w:tabs>
              <w:spacing w:line="276" w:lineRule="auto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3.แสวงหาความร่วมมือสร้างภาคีเครือข่ายภาคประชาชนในการแจ้งข่าวปิดสถานบริการเกินเวลาที่กฎหมายกำหนด</w:t>
            </w:r>
          </w:p>
        </w:tc>
        <w:tc>
          <w:tcPr/>
          <w:p w:rsidR="00000000" w:rsidDel="00000000" w:rsidP="00000000" w:rsidRDefault="00000000" w:rsidRPr="00000000" w14:paraId="00000241">
            <w:pPr>
              <w:tabs>
                <w:tab w:val="left" w:leader="none" w:pos="851"/>
                <w:tab w:val="left" w:leader="none" w:pos="1134"/>
              </w:tabs>
              <w:spacing w:line="276" w:lineRule="auto"/>
              <w:jc w:val="both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1.ผกก.ฯ ออกตรวจคู่ขนานไปกับ สวป./รอง สวป.และสายตรวจ โดยไม่แจ้งล่วงหน้า</w:t>
            </w:r>
          </w:p>
          <w:p w:rsidR="00000000" w:rsidDel="00000000" w:rsidP="00000000" w:rsidRDefault="00000000" w:rsidRPr="00000000" w14:paraId="00000242">
            <w:pPr>
              <w:tabs>
                <w:tab w:val="left" w:leader="none" w:pos="851"/>
                <w:tab w:val="left" w:leader="none" w:pos="1134"/>
              </w:tabs>
              <w:spacing w:line="276" w:lineRule="auto"/>
              <w:jc w:val="both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2.ผู้บังคับบัญชาหน่วยเหนือออก        สุ่มตรวจเบาะแสตามที่ศูนย์วิทยุแจ้งโดยไม่แจ้งล่วงหน้า</w:t>
            </w:r>
          </w:p>
          <w:p w:rsidR="00000000" w:rsidDel="00000000" w:rsidP="00000000" w:rsidRDefault="00000000" w:rsidRPr="00000000" w14:paraId="00000243">
            <w:pPr>
              <w:tabs>
                <w:tab w:val="left" w:leader="none" w:pos="851"/>
                <w:tab w:val="left" w:leader="none" w:pos="1134"/>
              </w:tabs>
              <w:spacing w:line="276" w:lineRule="auto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3.สอบถามภาคีเครือข่ายภาคประชาชนโดยตรง</w:t>
            </w:r>
          </w:p>
          <w:p w:rsidR="00000000" w:rsidDel="00000000" w:rsidP="00000000" w:rsidRDefault="00000000" w:rsidRPr="00000000" w14:paraId="00000244">
            <w:pPr>
              <w:tabs>
                <w:tab w:val="left" w:leader="none" w:pos="851"/>
                <w:tab w:val="left" w:leader="none" w:pos="1134"/>
              </w:tabs>
              <w:spacing w:line="276" w:lineRule="auto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4.ลงโทษทางวินัยและอาญากับเจ้าหน้าที่ตำรวจที่กระทำผิดเพื่อไม่ให้เป็นแบบอย่าง</w:t>
            </w:r>
          </w:p>
        </w:tc>
        <w:tc>
          <w:tcPr/>
          <w:p w:rsidR="00000000" w:rsidDel="00000000" w:rsidP="00000000" w:rsidRDefault="00000000" w:rsidRPr="00000000" w14:paraId="00000245">
            <w:pPr>
              <w:tabs>
                <w:tab w:val="left" w:leader="none" w:pos="851"/>
                <w:tab w:val="left" w:leader="none" w:pos="1134"/>
              </w:tabs>
              <w:spacing w:before="120" w:line="276" w:lineRule="auto"/>
              <w:jc w:val="center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ตลอดปีงบประมาณ</w:t>
            </w:r>
          </w:p>
        </w:tc>
        <w:tc>
          <w:tcPr/>
          <w:p w:rsidR="00000000" w:rsidDel="00000000" w:rsidP="00000000" w:rsidRDefault="00000000" w:rsidRPr="00000000" w14:paraId="00000246">
            <w:pPr>
              <w:tabs>
                <w:tab w:val="left" w:leader="none" w:pos="851"/>
                <w:tab w:val="left" w:leader="none" w:pos="1134"/>
              </w:tabs>
              <w:spacing w:before="120" w:line="276" w:lineRule="auto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รองผู้กำกับการป้องกันปราบปราม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7">
            <w:pPr>
              <w:tabs>
                <w:tab w:val="left" w:leader="none" w:pos="851"/>
                <w:tab w:val="left" w:leader="none" w:pos="1134"/>
              </w:tabs>
              <w:spacing w:before="120" w:line="276" w:lineRule="auto"/>
              <w:jc w:val="center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248">
            <w:pPr>
              <w:tabs>
                <w:tab w:val="left" w:leader="none" w:pos="851"/>
                <w:tab w:val="left" w:leader="none" w:pos="1134"/>
              </w:tabs>
              <w:spacing w:before="120" w:line="276" w:lineRule="auto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จราจร</w:t>
            </w:r>
          </w:p>
        </w:tc>
        <w:tc>
          <w:tcPr/>
          <w:p w:rsidR="00000000" w:rsidDel="00000000" w:rsidP="00000000" w:rsidRDefault="00000000" w:rsidRPr="00000000" w14:paraId="00000249">
            <w:pPr>
              <w:tabs>
                <w:tab w:val="left" w:leader="none" w:pos="851"/>
                <w:tab w:val="left" w:leader="none" w:pos="1134"/>
              </w:tabs>
              <w:spacing w:before="120" w:line="276" w:lineRule="auto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เจ้าหน้าที่ตำรวจจราจรขณะอำนวยการจราจรตามจุดตรวจตามแผนที่กำหนด พบการกระทำผิด และจับกุมผู้กระทำผิดกฎหมายจราจร</w:t>
            </w:r>
          </w:p>
          <w:p w:rsidR="00000000" w:rsidDel="00000000" w:rsidP="00000000" w:rsidRDefault="00000000" w:rsidRPr="00000000" w14:paraId="0000024A">
            <w:pPr>
              <w:tabs>
                <w:tab w:val="left" w:leader="none" w:pos="851"/>
                <w:tab w:val="left" w:leader="none" w:pos="1134"/>
              </w:tabs>
              <w:spacing w:before="120" w:line="276" w:lineRule="auto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B">
            <w:pPr>
              <w:tabs>
                <w:tab w:val="left" w:leader="none" w:pos="851"/>
                <w:tab w:val="left" w:leader="none" w:pos="1134"/>
              </w:tabs>
              <w:spacing w:before="120" w:line="276" w:lineRule="auto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-ผู้กระทำความผิดกฎหมายจราจรเสนอเงิน หรือผลประโยชน์ให้เจ้าหน้าที่เปรียบเทียบปรับ ให้เปลี่ยนข้อกล่าวหา เพื่อให้เปรียบเทียบปรับน้อยลง</w:t>
            </w:r>
          </w:p>
          <w:p w:rsidR="00000000" w:rsidDel="00000000" w:rsidP="00000000" w:rsidRDefault="00000000" w:rsidRPr="00000000" w14:paraId="0000024C">
            <w:pPr>
              <w:tabs>
                <w:tab w:val="left" w:leader="none" w:pos="851"/>
                <w:tab w:val="left" w:leader="none" w:pos="1134"/>
              </w:tabs>
              <w:spacing w:before="120" w:line="276" w:lineRule="auto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24D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18"/>
                <w:szCs w:val="18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E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18"/>
                <w:szCs w:val="18"/>
                <w:rtl w:val="0"/>
              </w:rPr>
              <w:t xml:space="preserve">(สูงมาก)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F">
            <w:pPr>
              <w:tabs>
                <w:tab w:val="left" w:leader="none" w:pos="851"/>
                <w:tab w:val="left" w:leader="none" w:pos="1134"/>
              </w:tabs>
              <w:spacing w:before="120" w:line="276" w:lineRule="auto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250">
            <w:pPr>
              <w:tabs>
                <w:tab w:val="left" w:leader="none" w:pos="851"/>
                <w:tab w:val="left" w:leader="none" w:pos="1134"/>
              </w:tabs>
              <w:spacing w:line="276" w:lineRule="auto"/>
              <w:rPr>
                <w:rFonts w:ascii="Sarabun" w:cs="Sarabun" w:eastAsia="Sarabun" w:hAnsi="Sarabun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18"/>
                <w:szCs w:val="18"/>
                <w:rtl w:val="0"/>
              </w:rPr>
              <w:t xml:space="preserve">1.ผู้บังคับบัญชาทุกระดับอบรม กำชับข้อสั่งการ ระเบียบ กฎหมายที่เกี่ยวข้อง ก่อนปล่อยแถวออกปฏิบัติงาน</w:t>
            </w:r>
          </w:p>
          <w:p w:rsidR="00000000" w:rsidDel="00000000" w:rsidP="00000000" w:rsidRDefault="00000000" w:rsidRPr="00000000" w14:paraId="00000251">
            <w:pPr>
              <w:tabs>
                <w:tab w:val="left" w:leader="none" w:pos="851"/>
                <w:tab w:val="left" w:leader="none" w:pos="1134"/>
              </w:tabs>
              <w:spacing w:line="276" w:lineRule="auto"/>
              <w:rPr>
                <w:rFonts w:ascii="Sarabun" w:cs="Sarabun" w:eastAsia="Sarabun" w:hAnsi="Sarabun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18"/>
                <w:szCs w:val="18"/>
                <w:rtl w:val="0"/>
              </w:rPr>
              <w:t xml:space="preserve">2. สว.จร. ออกตรวจตราตามจุดอำนวยการจราจรอย่างสม่ำเสมอ</w:t>
            </w:r>
          </w:p>
          <w:p w:rsidR="00000000" w:rsidDel="00000000" w:rsidP="00000000" w:rsidRDefault="00000000" w:rsidRPr="00000000" w14:paraId="00000252">
            <w:pPr>
              <w:tabs>
                <w:tab w:val="left" w:leader="none" w:pos="851"/>
                <w:tab w:val="left" w:leader="none" w:pos="1134"/>
              </w:tabs>
              <w:spacing w:line="276" w:lineRule="auto"/>
              <w:rPr>
                <w:rFonts w:ascii="Sarabun" w:cs="Sarabun" w:eastAsia="Sarabun" w:hAnsi="Sarabun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18"/>
                <w:szCs w:val="18"/>
                <w:rtl w:val="0"/>
              </w:rPr>
              <w:t xml:space="preserve">3.ตรวจสอบระบบใบสั่ง PTM ให้มีความถูกต้องตามระเบียบ</w:t>
            </w:r>
          </w:p>
          <w:p w:rsidR="00000000" w:rsidDel="00000000" w:rsidP="00000000" w:rsidRDefault="00000000" w:rsidRPr="00000000" w14:paraId="00000253">
            <w:pPr>
              <w:tabs>
                <w:tab w:val="left" w:leader="none" w:pos="851"/>
                <w:tab w:val="left" w:leader="none" w:pos="1134"/>
              </w:tabs>
              <w:spacing w:line="276" w:lineRule="auto"/>
              <w:rPr>
                <w:rFonts w:ascii="Sarabun" w:cs="Sarabun" w:eastAsia="Sarabun" w:hAnsi="Sarabun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18"/>
                <w:szCs w:val="18"/>
                <w:rtl w:val="0"/>
              </w:rPr>
              <w:t xml:space="preserve">4.ดูแลสวัสดิการเจ้าหน้าที่ตำรวจจราจรที่มีความเดือนร้อนทางสถานภาพทางการเงิน</w:t>
            </w:r>
          </w:p>
        </w:tc>
        <w:tc>
          <w:tcPr/>
          <w:p w:rsidR="00000000" w:rsidDel="00000000" w:rsidP="00000000" w:rsidRDefault="00000000" w:rsidRPr="00000000" w14:paraId="00000254">
            <w:pPr>
              <w:tabs>
                <w:tab w:val="left" w:leader="none" w:pos="851"/>
                <w:tab w:val="left" w:leader="none" w:pos="1134"/>
              </w:tabs>
              <w:spacing w:before="120" w:line="276" w:lineRule="auto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1.ผกก.ฯ/รอง ผกก.ป./สว.จร.ฯ อบรมปล่อยแถวกำชับเจ้าหน้าที่เปรียบเทียบปรับ ให้ปฏิบัติหน้าที่ ตามระเบียบข่อกฎหมายอย่างเคร่งครัด                                 2.รอง ผกก.ป./สว.จร.ฯ ตรวจหลักฐานการออกใบสั่งเจ้าพนักงานจราจร และใบเสร็จ ว่าถูกต้องตรงกันหรือไม่</w:t>
            </w:r>
          </w:p>
        </w:tc>
        <w:tc>
          <w:tcPr/>
          <w:p w:rsidR="00000000" w:rsidDel="00000000" w:rsidP="00000000" w:rsidRDefault="00000000" w:rsidRPr="00000000" w14:paraId="00000255">
            <w:pPr>
              <w:tabs>
                <w:tab w:val="left" w:leader="none" w:pos="851"/>
                <w:tab w:val="left" w:leader="none" w:pos="1134"/>
              </w:tabs>
              <w:spacing w:before="120" w:line="276" w:lineRule="auto"/>
              <w:jc w:val="center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ตลอดปีงบประมาณ</w:t>
            </w:r>
          </w:p>
        </w:tc>
        <w:tc>
          <w:tcPr/>
          <w:p w:rsidR="00000000" w:rsidDel="00000000" w:rsidP="00000000" w:rsidRDefault="00000000" w:rsidRPr="00000000" w14:paraId="00000256">
            <w:pPr>
              <w:tabs>
                <w:tab w:val="left" w:leader="none" w:pos="851"/>
                <w:tab w:val="left" w:leader="none" w:pos="1134"/>
              </w:tabs>
              <w:spacing w:before="120" w:line="276" w:lineRule="auto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รองผู้กำกับการจราจร</w:t>
            </w:r>
          </w:p>
        </w:tc>
      </w:tr>
    </w:tbl>
    <w:p w:rsidR="00000000" w:rsidDel="00000000" w:rsidP="00000000" w:rsidRDefault="00000000" w:rsidRPr="00000000" w14:paraId="00000257">
      <w:pPr>
        <w:spacing w:line="276" w:lineRule="auto"/>
        <w:rPr>
          <w:rFonts w:ascii="Sarabun" w:cs="Sarabun" w:eastAsia="Sarabun" w:hAnsi="Sarabu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3"/>
        <w:tblpPr w:leftFromText="187.2" w:rightFromText="31680" w:topFromText="0" w:bottomFromText="0" w:vertAnchor="margin" w:horzAnchor="margin" w:tblpXSpec="center" w:tblpYSpec="top"/>
        <w:tblW w:w="1527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1"/>
        <w:gridCol w:w="1389"/>
        <w:gridCol w:w="2126"/>
        <w:gridCol w:w="2128"/>
        <w:gridCol w:w="1135"/>
        <w:gridCol w:w="2834"/>
        <w:gridCol w:w="2551"/>
        <w:gridCol w:w="1134"/>
        <w:gridCol w:w="1416"/>
        <w:tblGridChange w:id="0">
          <w:tblGrid>
            <w:gridCol w:w="561"/>
            <w:gridCol w:w="1389"/>
            <w:gridCol w:w="2126"/>
            <w:gridCol w:w="2128"/>
            <w:gridCol w:w="1135"/>
            <w:gridCol w:w="2834"/>
            <w:gridCol w:w="2551"/>
            <w:gridCol w:w="1134"/>
            <w:gridCol w:w="1416"/>
          </w:tblGrid>
        </w:tblGridChange>
      </w:tblGrid>
      <w:tr>
        <w:trPr>
          <w:cantSplit w:val="0"/>
          <w:trHeight w:val="338" w:hRule="atLeast"/>
          <w:tblHeader w:val="0"/>
        </w:trPr>
        <w:tc>
          <w:tcPr>
            <w:vMerge w:val="restart"/>
            <w:shd w:fill="deebf6" w:val="clear"/>
            <w:vAlign w:val="center"/>
          </w:tcPr>
          <w:p w:rsidR="00000000" w:rsidDel="00000000" w:rsidP="00000000" w:rsidRDefault="00000000" w:rsidRPr="00000000" w14:paraId="00000258">
            <w:pPr>
              <w:tabs>
                <w:tab w:val="left" w:leader="none" w:pos="851"/>
                <w:tab w:val="left" w:leader="none" w:pos="1134"/>
              </w:tabs>
              <w:spacing w:before="120" w:line="276" w:lineRule="auto"/>
              <w:jc w:val="center"/>
              <w:rPr>
                <w:rFonts w:ascii="Sarabun" w:cs="Sarabun" w:eastAsia="Sarabun" w:hAnsi="Sarabu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18"/>
                <w:szCs w:val="18"/>
                <w:rtl w:val="0"/>
              </w:rPr>
              <w:t xml:space="preserve">ที่</w:t>
            </w:r>
          </w:p>
        </w:tc>
        <w:tc>
          <w:tcPr>
            <w:vMerge w:val="restart"/>
            <w:shd w:fill="deebf6" w:val="clear"/>
            <w:vAlign w:val="center"/>
          </w:tcPr>
          <w:p w:rsidR="00000000" w:rsidDel="00000000" w:rsidP="00000000" w:rsidRDefault="00000000" w:rsidRPr="00000000" w14:paraId="00000259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A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18"/>
                <w:szCs w:val="18"/>
                <w:rtl w:val="0"/>
              </w:rPr>
              <w:t xml:space="preserve">สายงาน</w:t>
            </w:r>
          </w:p>
        </w:tc>
        <w:tc>
          <w:tcPr>
            <w:vMerge w:val="restart"/>
            <w:shd w:fill="deebf6" w:val="clear"/>
            <w:vAlign w:val="center"/>
          </w:tcPr>
          <w:p w:rsidR="00000000" w:rsidDel="00000000" w:rsidP="00000000" w:rsidRDefault="00000000" w:rsidRPr="00000000" w14:paraId="0000025B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C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18"/>
                <w:szCs w:val="18"/>
                <w:rtl w:val="0"/>
              </w:rPr>
              <w:t xml:space="preserve">ขั้นตอนการปฏิบัติงาน</w:t>
            </w:r>
          </w:p>
          <w:p w:rsidR="00000000" w:rsidDel="00000000" w:rsidP="00000000" w:rsidRDefault="00000000" w:rsidRPr="00000000" w14:paraId="0000025D">
            <w:pPr>
              <w:tabs>
                <w:tab w:val="left" w:leader="none" w:pos="851"/>
                <w:tab w:val="left" w:leader="none" w:pos="1134"/>
              </w:tabs>
              <w:spacing w:line="276" w:lineRule="auto"/>
              <w:jc w:val="center"/>
              <w:rPr>
                <w:rFonts w:ascii="Sarabun" w:cs="Sarabun" w:eastAsia="Sarabun" w:hAnsi="Sarabu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eebf6" w:val="clear"/>
            <w:vAlign w:val="center"/>
          </w:tcPr>
          <w:p w:rsidR="00000000" w:rsidDel="00000000" w:rsidP="00000000" w:rsidRDefault="00000000" w:rsidRPr="00000000" w14:paraId="0000025E">
            <w:pPr>
              <w:tabs>
                <w:tab w:val="left" w:leader="none" w:pos="851"/>
                <w:tab w:val="left" w:leader="none" w:pos="1134"/>
              </w:tabs>
              <w:spacing w:before="120" w:line="276" w:lineRule="auto"/>
              <w:jc w:val="center"/>
              <w:rPr>
                <w:rFonts w:ascii="Sarabun" w:cs="Sarabun" w:eastAsia="Sarabun" w:hAnsi="Sarabu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18"/>
                <w:szCs w:val="18"/>
                <w:rtl w:val="0"/>
              </w:rPr>
              <w:t xml:space="preserve">ประเด็นความเสี่ยงการทุจริต</w:t>
            </w:r>
          </w:p>
        </w:tc>
        <w:tc>
          <w:tcPr>
            <w:vMerge w:val="restart"/>
            <w:shd w:fill="deebf6" w:val="clear"/>
            <w:vAlign w:val="center"/>
          </w:tcPr>
          <w:p w:rsidR="00000000" w:rsidDel="00000000" w:rsidP="00000000" w:rsidRDefault="00000000" w:rsidRPr="00000000" w14:paraId="0000025F">
            <w:pPr>
              <w:tabs>
                <w:tab w:val="left" w:leader="none" w:pos="851"/>
                <w:tab w:val="left" w:leader="none" w:pos="1134"/>
              </w:tabs>
              <w:spacing w:before="120" w:line="276" w:lineRule="auto"/>
              <w:jc w:val="center"/>
              <w:rPr>
                <w:rFonts w:ascii="Sarabun" w:cs="Sarabun" w:eastAsia="Sarabun" w:hAnsi="Sarabu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18"/>
                <w:szCs w:val="18"/>
                <w:rtl w:val="0"/>
              </w:rPr>
              <w:t xml:space="preserve">Risk Score</w:t>
            </w:r>
          </w:p>
        </w:tc>
        <w:tc>
          <w:tcPr>
            <w:vMerge w:val="restart"/>
            <w:shd w:fill="deebf6" w:val="clear"/>
            <w:vAlign w:val="center"/>
          </w:tcPr>
          <w:p w:rsidR="00000000" w:rsidDel="00000000" w:rsidP="00000000" w:rsidRDefault="00000000" w:rsidRPr="00000000" w14:paraId="00000260">
            <w:pPr>
              <w:tabs>
                <w:tab w:val="left" w:leader="none" w:pos="851"/>
                <w:tab w:val="left" w:leader="none" w:pos="1134"/>
              </w:tabs>
              <w:spacing w:before="120" w:line="276" w:lineRule="auto"/>
              <w:jc w:val="center"/>
              <w:rPr>
                <w:rFonts w:ascii="Sarabun" w:cs="Sarabun" w:eastAsia="Sarabun" w:hAnsi="Sarabu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18"/>
                <w:szCs w:val="18"/>
                <w:rtl w:val="0"/>
              </w:rPr>
              <w:t xml:space="preserve">รายละเอียดมาตรการควบคุมความเสี่ยงการทุจริต</w:t>
            </w:r>
          </w:p>
        </w:tc>
        <w:tc>
          <w:tcPr>
            <w:vMerge w:val="restart"/>
            <w:shd w:fill="deebf6" w:val="clear"/>
            <w:vAlign w:val="center"/>
          </w:tcPr>
          <w:p w:rsidR="00000000" w:rsidDel="00000000" w:rsidP="00000000" w:rsidRDefault="00000000" w:rsidRPr="00000000" w14:paraId="00000261">
            <w:pPr>
              <w:tabs>
                <w:tab w:val="left" w:leader="none" w:pos="851"/>
                <w:tab w:val="left" w:leader="none" w:pos="1134"/>
              </w:tabs>
              <w:spacing w:before="120" w:line="276" w:lineRule="auto"/>
              <w:jc w:val="center"/>
              <w:rPr>
                <w:rFonts w:ascii="Sarabun" w:cs="Sarabun" w:eastAsia="Sarabun" w:hAnsi="Sarabu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18"/>
                <w:szCs w:val="18"/>
                <w:rtl w:val="0"/>
              </w:rPr>
              <w:t xml:space="preserve">วิธีดำเนินการ</w:t>
            </w:r>
          </w:p>
        </w:tc>
        <w:tc>
          <w:tcPr>
            <w:vMerge w:val="restart"/>
            <w:shd w:fill="deebf6" w:val="clear"/>
            <w:vAlign w:val="center"/>
          </w:tcPr>
          <w:p w:rsidR="00000000" w:rsidDel="00000000" w:rsidP="00000000" w:rsidRDefault="00000000" w:rsidRPr="00000000" w14:paraId="00000262">
            <w:pPr>
              <w:tabs>
                <w:tab w:val="left" w:leader="none" w:pos="851"/>
                <w:tab w:val="left" w:leader="none" w:pos="1134"/>
              </w:tabs>
              <w:spacing w:before="120" w:line="276" w:lineRule="auto"/>
              <w:jc w:val="center"/>
              <w:rPr>
                <w:rFonts w:ascii="Sarabun" w:cs="Sarabun" w:eastAsia="Sarabun" w:hAnsi="Sarabu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18"/>
                <w:szCs w:val="18"/>
                <w:rtl w:val="0"/>
              </w:rPr>
              <w:t xml:space="preserve">ระยะเวลา</w:t>
            </w:r>
          </w:p>
        </w:tc>
        <w:tc>
          <w:tcPr>
            <w:vMerge w:val="restart"/>
            <w:shd w:fill="deebf6" w:val="clear"/>
            <w:vAlign w:val="center"/>
          </w:tcPr>
          <w:p w:rsidR="00000000" w:rsidDel="00000000" w:rsidP="00000000" w:rsidRDefault="00000000" w:rsidRPr="00000000" w14:paraId="00000263">
            <w:pPr>
              <w:tabs>
                <w:tab w:val="left" w:leader="none" w:pos="851"/>
                <w:tab w:val="left" w:leader="none" w:pos="1134"/>
              </w:tabs>
              <w:spacing w:before="120" w:line="276" w:lineRule="auto"/>
              <w:jc w:val="center"/>
              <w:rPr>
                <w:rFonts w:ascii="Sarabun" w:cs="Sarabun" w:eastAsia="Sarabun" w:hAnsi="Sarabu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18"/>
                <w:szCs w:val="18"/>
                <w:rtl w:val="0"/>
              </w:rPr>
              <w:t xml:space="preserve">ผู้รับผิดชอบ</w:t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vMerge w:val="continue"/>
            <w:shd w:fill="deebf6" w:val="clear"/>
            <w:vAlign w:val="center"/>
          </w:tcPr>
          <w:p w:rsidR="00000000" w:rsidDel="00000000" w:rsidP="00000000" w:rsidRDefault="00000000" w:rsidRPr="00000000" w14:paraId="00000264">
            <w:pPr>
              <w:widowControl w:val="0"/>
              <w:spacing w:line="276" w:lineRule="auto"/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eebf6" w:val="clear"/>
            <w:vAlign w:val="center"/>
          </w:tcPr>
          <w:p w:rsidR="00000000" w:rsidDel="00000000" w:rsidP="00000000" w:rsidRDefault="00000000" w:rsidRPr="00000000" w14:paraId="00000265">
            <w:pPr>
              <w:widowControl w:val="0"/>
              <w:spacing w:line="276" w:lineRule="auto"/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eebf6" w:val="clear"/>
            <w:vAlign w:val="center"/>
          </w:tcPr>
          <w:p w:rsidR="00000000" w:rsidDel="00000000" w:rsidP="00000000" w:rsidRDefault="00000000" w:rsidRPr="00000000" w14:paraId="00000266">
            <w:pPr>
              <w:widowControl w:val="0"/>
              <w:spacing w:line="276" w:lineRule="auto"/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eebf6" w:val="clear"/>
            <w:vAlign w:val="center"/>
          </w:tcPr>
          <w:p w:rsidR="00000000" w:rsidDel="00000000" w:rsidP="00000000" w:rsidRDefault="00000000" w:rsidRPr="00000000" w14:paraId="00000267">
            <w:pPr>
              <w:widowControl w:val="0"/>
              <w:spacing w:line="276" w:lineRule="auto"/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eebf6" w:val="clear"/>
            <w:vAlign w:val="center"/>
          </w:tcPr>
          <w:p w:rsidR="00000000" w:rsidDel="00000000" w:rsidP="00000000" w:rsidRDefault="00000000" w:rsidRPr="00000000" w14:paraId="00000268">
            <w:pPr>
              <w:widowControl w:val="0"/>
              <w:spacing w:line="276" w:lineRule="auto"/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eebf6" w:val="clear"/>
            <w:vAlign w:val="center"/>
          </w:tcPr>
          <w:p w:rsidR="00000000" w:rsidDel="00000000" w:rsidP="00000000" w:rsidRDefault="00000000" w:rsidRPr="00000000" w14:paraId="00000269">
            <w:pPr>
              <w:widowControl w:val="0"/>
              <w:spacing w:line="276" w:lineRule="auto"/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eebf6" w:val="clear"/>
            <w:vAlign w:val="center"/>
          </w:tcPr>
          <w:p w:rsidR="00000000" w:rsidDel="00000000" w:rsidP="00000000" w:rsidRDefault="00000000" w:rsidRPr="00000000" w14:paraId="0000026A">
            <w:pPr>
              <w:widowControl w:val="0"/>
              <w:spacing w:line="276" w:lineRule="auto"/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eebf6" w:val="clear"/>
            <w:vAlign w:val="center"/>
          </w:tcPr>
          <w:p w:rsidR="00000000" w:rsidDel="00000000" w:rsidP="00000000" w:rsidRDefault="00000000" w:rsidRPr="00000000" w14:paraId="0000026B">
            <w:pPr>
              <w:widowControl w:val="0"/>
              <w:spacing w:line="276" w:lineRule="auto"/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eebf6" w:val="clear"/>
            <w:vAlign w:val="center"/>
          </w:tcPr>
          <w:p w:rsidR="00000000" w:rsidDel="00000000" w:rsidP="00000000" w:rsidRDefault="00000000" w:rsidRPr="00000000" w14:paraId="0000026C">
            <w:pPr>
              <w:widowControl w:val="0"/>
              <w:spacing w:line="276" w:lineRule="auto"/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D">
            <w:pPr>
              <w:tabs>
                <w:tab w:val="left" w:leader="none" w:pos="851"/>
                <w:tab w:val="left" w:leader="none" w:pos="1134"/>
              </w:tabs>
              <w:spacing w:before="120" w:line="276" w:lineRule="auto"/>
              <w:jc w:val="center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E">
            <w:pPr>
              <w:tabs>
                <w:tab w:val="left" w:leader="none" w:pos="851"/>
                <w:tab w:val="left" w:leader="none" w:pos="1134"/>
              </w:tabs>
              <w:spacing w:before="120" w:line="276" w:lineRule="auto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F">
            <w:pPr>
              <w:tabs>
                <w:tab w:val="left" w:leader="none" w:pos="851"/>
                <w:tab w:val="left" w:leader="none" w:pos="1134"/>
              </w:tabs>
              <w:spacing w:before="120" w:line="276" w:lineRule="auto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0">
            <w:pPr>
              <w:tabs>
                <w:tab w:val="left" w:leader="none" w:pos="851"/>
                <w:tab w:val="left" w:leader="none" w:pos="1134"/>
              </w:tabs>
              <w:spacing w:before="120" w:line="276" w:lineRule="auto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271">
            <w:pPr>
              <w:tabs>
                <w:tab w:val="left" w:leader="none" w:pos="851"/>
                <w:tab w:val="left" w:leader="none" w:pos="1134"/>
              </w:tabs>
              <w:spacing w:before="120" w:line="276" w:lineRule="auto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272">
            <w:pPr>
              <w:tabs>
                <w:tab w:val="left" w:leader="none" w:pos="851"/>
                <w:tab w:val="left" w:leader="none" w:pos="1134"/>
              </w:tabs>
              <w:spacing w:line="276" w:lineRule="auto"/>
              <w:rPr>
                <w:rFonts w:ascii="Sarabun" w:cs="Sarabun" w:eastAsia="Sarabun" w:hAnsi="Sarabun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18"/>
                <w:szCs w:val="18"/>
                <w:rtl w:val="0"/>
              </w:rPr>
              <w:t xml:space="preserve">5.มีการดำเนินการทางวินัยและอาญากับเจ้าหน้าที่ตำรวจจราจรที่เรียกรับเงินหรือผลประโยชน์</w:t>
            </w:r>
          </w:p>
          <w:p w:rsidR="00000000" w:rsidDel="00000000" w:rsidP="00000000" w:rsidRDefault="00000000" w:rsidRPr="00000000" w14:paraId="00000273">
            <w:pPr>
              <w:tabs>
                <w:tab w:val="left" w:leader="none" w:pos="851"/>
                <w:tab w:val="left" w:leader="none" w:pos="1134"/>
              </w:tabs>
              <w:spacing w:line="276" w:lineRule="auto"/>
              <w:rPr>
                <w:rFonts w:ascii="Sarabun" w:cs="Sarabun" w:eastAsia="Sarabun" w:hAnsi="Sarabun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18"/>
                <w:szCs w:val="18"/>
                <w:rtl w:val="0"/>
              </w:rPr>
              <w:t xml:space="preserve">6.มีช่องทางและระบบการจัดการเรื่องร้องเรียนจากประชาชนที่พบเห็นการกระทำผิดของเจ้าหน้าที่ </w:t>
            </w:r>
          </w:p>
          <w:p w:rsidR="00000000" w:rsidDel="00000000" w:rsidP="00000000" w:rsidRDefault="00000000" w:rsidRPr="00000000" w14:paraId="00000274">
            <w:pPr>
              <w:tabs>
                <w:tab w:val="left" w:leader="none" w:pos="851"/>
                <w:tab w:val="left" w:leader="none" w:pos="1134"/>
              </w:tabs>
              <w:spacing w:line="276" w:lineRule="auto"/>
              <w:rPr>
                <w:rFonts w:ascii="Sarabun" w:cs="Sarabun" w:eastAsia="Sarabun" w:hAnsi="Sarabun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5">
            <w:pPr>
              <w:tabs>
                <w:tab w:val="left" w:leader="none" w:pos="851"/>
                <w:tab w:val="left" w:leader="none" w:pos="1134"/>
              </w:tabs>
              <w:spacing w:before="120" w:line="276" w:lineRule="auto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3.ผกก./เจ้าหน้าที่เปรียบเทียบปรับ ตรวจสอบต้นขั้วใบเสร็จ รับเงินการชำระค่าปรับตามระเบียบปฏิบัติอย่างจริงจัง ทุกเดือน</w:t>
            </w:r>
          </w:p>
          <w:p w:rsidR="00000000" w:rsidDel="00000000" w:rsidP="00000000" w:rsidRDefault="00000000" w:rsidRPr="00000000" w14:paraId="00000276">
            <w:pPr>
              <w:tabs>
                <w:tab w:val="left" w:leader="none" w:pos="851"/>
                <w:tab w:val="left" w:leader="none" w:pos="1134"/>
              </w:tabs>
              <w:spacing w:before="120" w:line="276" w:lineRule="auto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4.รอง ผกก.ป./สว.จร.ฯ ตรวจสอบเรื่องร้องเรียนเพื่อดำเนินการตามระเบียบอย่างเคร่งครัด</w:t>
            </w:r>
          </w:p>
          <w:p w:rsidR="00000000" w:rsidDel="00000000" w:rsidP="00000000" w:rsidRDefault="00000000" w:rsidRPr="00000000" w14:paraId="00000277">
            <w:pPr>
              <w:tabs>
                <w:tab w:val="left" w:leader="none" w:pos="851"/>
                <w:tab w:val="left" w:leader="none" w:pos="1134"/>
              </w:tabs>
              <w:spacing w:before="120" w:line="276" w:lineRule="auto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5.ลงโทษทางวินัยและอาญาเจ้าหน้าที่ตำรวจจราจรที่กระทำผิดเพื่อไม่ให้เป็นแบบอย่าง</w:t>
            </w:r>
          </w:p>
          <w:p w:rsidR="00000000" w:rsidDel="00000000" w:rsidP="00000000" w:rsidRDefault="00000000" w:rsidRPr="00000000" w14:paraId="00000278">
            <w:pPr>
              <w:tabs>
                <w:tab w:val="left" w:leader="none" w:pos="851"/>
                <w:tab w:val="left" w:leader="none" w:pos="1134"/>
              </w:tabs>
              <w:spacing w:before="120" w:line="276" w:lineRule="auto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9">
            <w:pPr>
              <w:tabs>
                <w:tab w:val="left" w:leader="none" w:pos="851"/>
                <w:tab w:val="left" w:leader="none" w:pos="1134"/>
              </w:tabs>
              <w:spacing w:before="120" w:line="276" w:lineRule="auto"/>
              <w:jc w:val="center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ตลอดปีงบประมาณ</w:t>
            </w:r>
          </w:p>
        </w:tc>
        <w:tc>
          <w:tcPr/>
          <w:p w:rsidR="00000000" w:rsidDel="00000000" w:rsidP="00000000" w:rsidRDefault="00000000" w:rsidRPr="00000000" w14:paraId="0000027A">
            <w:pPr>
              <w:tabs>
                <w:tab w:val="left" w:leader="none" w:pos="851"/>
                <w:tab w:val="left" w:leader="none" w:pos="1134"/>
              </w:tabs>
              <w:spacing w:before="120" w:line="276" w:lineRule="auto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รองผู้กำกับการจราจร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B">
            <w:pPr>
              <w:tabs>
                <w:tab w:val="left" w:leader="none" w:pos="851"/>
                <w:tab w:val="left" w:leader="none" w:pos="1134"/>
              </w:tabs>
              <w:spacing w:before="120" w:line="276" w:lineRule="auto"/>
              <w:jc w:val="center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27C">
            <w:pPr>
              <w:tabs>
                <w:tab w:val="left" w:leader="none" w:pos="851"/>
                <w:tab w:val="left" w:leader="none" w:pos="1134"/>
              </w:tabs>
              <w:spacing w:before="120" w:line="276" w:lineRule="auto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สืบสวน</w:t>
            </w:r>
          </w:p>
        </w:tc>
        <w:tc>
          <w:tcPr/>
          <w:p w:rsidR="00000000" w:rsidDel="00000000" w:rsidP="00000000" w:rsidRDefault="00000000" w:rsidRPr="00000000" w14:paraId="0000027D">
            <w:pPr>
              <w:tabs>
                <w:tab w:val="left" w:leader="none" w:pos="851"/>
                <w:tab w:val="left" w:leader="none" w:pos="1134"/>
              </w:tabs>
              <w:spacing w:before="120" w:line="276" w:lineRule="auto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จับกุมตัวผู้กระทำผิดตามหมายจับค้างเก่า</w:t>
            </w:r>
          </w:p>
        </w:tc>
        <w:tc>
          <w:tcPr/>
          <w:p w:rsidR="00000000" w:rsidDel="00000000" w:rsidP="00000000" w:rsidRDefault="00000000" w:rsidRPr="00000000" w14:paraId="0000027E">
            <w:pPr>
              <w:tabs>
                <w:tab w:val="left" w:leader="none" w:pos="851"/>
                <w:tab w:val="left" w:leader="none" w:pos="1134"/>
              </w:tabs>
              <w:spacing w:before="120" w:line="276" w:lineRule="auto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ผู้กระทำผิดเสนอเงินหรือผลประโยชน์เพื่อแลกกับการไม่ถูกจับกุมดำเนินคดี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27F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18"/>
                <w:szCs w:val="18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0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18"/>
                <w:szCs w:val="18"/>
                <w:rtl w:val="0"/>
              </w:rPr>
              <w:t xml:space="preserve">(สูงมาก)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1">
            <w:pPr>
              <w:spacing w:line="276" w:lineRule="auto"/>
              <w:jc w:val="center"/>
              <w:rPr>
                <w:rFonts w:ascii="Sarabun" w:cs="Sarabun" w:eastAsia="Sarabun" w:hAnsi="Sarabun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282">
            <w:pPr>
              <w:tabs>
                <w:tab w:val="left" w:leader="none" w:pos="851"/>
                <w:tab w:val="left" w:leader="none" w:pos="1134"/>
              </w:tabs>
              <w:spacing w:line="276" w:lineRule="auto"/>
              <w:rPr>
                <w:rFonts w:ascii="Sarabun" w:cs="Sarabun" w:eastAsia="Sarabun" w:hAnsi="Sarabun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18"/>
                <w:szCs w:val="18"/>
                <w:rtl w:val="0"/>
              </w:rPr>
              <w:t xml:space="preserve">1.ออกคำสั่งมาตรการควบคุมและเสริมสร้างความประพฤติและวินัยข้าราชการตำรวจตามคำสั่ง ตร. ที่ 1212/2537</w:t>
            </w:r>
          </w:p>
          <w:p w:rsidR="00000000" w:rsidDel="00000000" w:rsidP="00000000" w:rsidRDefault="00000000" w:rsidRPr="00000000" w14:paraId="00000283">
            <w:pPr>
              <w:tabs>
                <w:tab w:val="left" w:leader="none" w:pos="851"/>
                <w:tab w:val="left" w:leader="none" w:pos="1134"/>
              </w:tabs>
              <w:spacing w:line="276" w:lineRule="auto"/>
              <w:rPr>
                <w:rFonts w:ascii="Sarabun" w:cs="Sarabun" w:eastAsia="Sarabun" w:hAnsi="Sarabun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18"/>
                <w:szCs w:val="18"/>
                <w:rtl w:val="0"/>
              </w:rPr>
              <w:t xml:space="preserve">2.แบ่งหน้าที่รับผิดชอบของผู้ปฏิบัติอย่างชัดเจน เช่น ผู้ค้น ผู้ควบคุม ผู้ซักถาม ผู้ทำบันทึก ผู้ตรวจสอบพยานหลักฐานที่เกี่ยวข้อง</w:t>
            </w:r>
          </w:p>
          <w:p w:rsidR="00000000" w:rsidDel="00000000" w:rsidP="00000000" w:rsidRDefault="00000000" w:rsidRPr="00000000" w14:paraId="00000284">
            <w:pPr>
              <w:tabs>
                <w:tab w:val="left" w:leader="none" w:pos="851"/>
                <w:tab w:val="left" w:leader="none" w:pos="1134"/>
              </w:tabs>
              <w:spacing w:line="276" w:lineRule="auto"/>
              <w:rPr>
                <w:rFonts w:ascii="Sarabun" w:cs="Sarabun" w:eastAsia="Sarabun" w:hAnsi="Sarabun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18"/>
                <w:szCs w:val="18"/>
                <w:rtl w:val="0"/>
              </w:rPr>
              <w:t xml:space="preserve">3.รอง ผกก.สส.ฯ/สว.สส.ฯ ควบคุมการปฏิบัติในทุกขั้นตอน</w:t>
            </w:r>
          </w:p>
          <w:p w:rsidR="00000000" w:rsidDel="00000000" w:rsidP="00000000" w:rsidRDefault="00000000" w:rsidRPr="00000000" w14:paraId="00000285">
            <w:pPr>
              <w:tabs>
                <w:tab w:val="left" w:leader="none" w:pos="851"/>
                <w:tab w:val="left" w:leader="none" w:pos="1134"/>
              </w:tabs>
              <w:spacing w:line="276" w:lineRule="auto"/>
              <w:rPr>
                <w:rFonts w:ascii="Sarabun" w:cs="Sarabun" w:eastAsia="Sarabun" w:hAnsi="Sarabun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18"/>
                <w:szCs w:val="18"/>
                <w:rtl w:val="0"/>
              </w:rPr>
              <w:t xml:space="preserve">4.มีการรายงานผลการจับกุมต่อหน่วยเหนือตามระเบียบ</w:t>
            </w:r>
          </w:p>
          <w:p w:rsidR="00000000" w:rsidDel="00000000" w:rsidP="00000000" w:rsidRDefault="00000000" w:rsidRPr="00000000" w14:paraId="00000286">
            <w:pPr>
              <w:tabs>
                <w:tab w:val="left" w:leader="none" w:pos="851"/>
                <w:tab w:val="left" w:leader="none" w:pos="1134"/>
              </w:tabs>
              <w:spacing w:line="276" w:lineRule="auto"/>
              <w:rPr>
                <w:rFonts w:ascii="Sarabun" w:cs="Sarabun" w:eastAsia="Sarabun" w:hAnsi="Sarabun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18"/>
                <w:szCs w:val="18"/>
                <w:rtl w:val="0"/>
              </w:rPr>
              <w:t xml:space="preserve">5.มีการรายงานผลคดีถึงที่สุดในระบบคดี สภ.ฯ</w:t>
            </w:r>
          </w:p>
          <w:p w:rsidR="00000000" w:rsidDel="00000000" w:rsidP="00000000" w:rsidRDefault="00000000" w:rsidRPr="00000000" w14:paraId="00000287">
            <w:pPr>
              <w:tabs>
                <w:tab w:val="left" w:leader="none" w:pos="851"/>
                <w:tab w:val="left" w:leader="none" w:pos="1134"/>
              </w:tabs>
              <w:spacing w:line="276" w:lineRule="auto"/>
              <w:rPr>
                <w:rFonts w:ascii="Sarabun" w:cs="Sarabun" w:eastAsia="Sarabun" w:hAnsi="Sarabun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18"/>
                <w:szCs w:val="18"/>
                <w:rtl w:val="0"/>
              </w:rPr>
              <w:t xml:space="preserve">7.มีช่องทางรับเรื่องร้องเรียนโดยตรงต่อ ผกก.ฯ </w:t>
            </w:r>
          </w:p>
        </w:tc>
        <w:tc>
          <w:tcPr/>
          <w:p w:rsidR="00000000" w:rsidDel="00000000" w:rsidP="00000000" w:rsidRDefault="00000000" w:rsidRPr="00000000" w14:paraId="00000288">
            <w:pPr>
              <w:tabs>
                <w:tab w:val="left" w:leader="none" w:pos="851"/>
                <w:tab w:val="left" w:leader="none" w:pos="1134"/>
              </w:tabs>
              <w:spacing w:line="276" w:lineRule="auto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1.งานอำนวยการออกคำสั่งตามคำสั่ง ตร.1212 มอบหมายการกำกับดูแลข้าราชการตำรวจภาพรวม สภ.</w:t>
            </w:r>
          </w:p>
          <w:p w:rsidR="00000000" w:rsidDel="00000000" w:rsidP="00000000" w:rsidRDefault="00000000" w:rsidRPr="00000000" w14:paraId="00000289">
            <w:pPr>
              <w:tabs>
                <w:tab w:val="left" w:leader="none" w:pos="851"/>
                <w:tab w:val="left" w:leader="none" w:pos="1134"/>
              </w:tabs>
              <w:spacing w:line="276" w:lineRule="auto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2.งานสืบสวน ออกคำสั่งกำชับการปฏิบัติ มอบหมายหน้าที่รับผิดชอบของผู้ปฏิบัติให้ชัดเจน ตรวจสอบได้</w:t>
            </w:r>
          </w:p>
          <w:p w:rsidR="00000000" w:rsidDel="00000000" w:rsidP="00000000" w:rsidRDefault="00000000" w:rsidRPr="00000000" w14:paraId="0000028A">
            <w:pPr>
              <w:tabs>
                <w:tab w:val="left" w:leader="none" w:pos="851"/>
                <w:tab w:val="left" w:leader="none" w:pos="1134"/>
              </w:tabs>
              <w:spacing w:line="276" w:lineRule="auto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3.รอง ผกก.สส.ฯ กำกับ ดูแล การปฏิบัติในทุกขั้นตอน</w:t>
            </w:r>
          </w:p>
          <w:p w:rsidR="00000000" w:rsidDel="00000000" w:rsidP="00000000" w:rsidRDefault="00000000" w:rsidRPr="00000000" w14:paraId="0000028B">
            <w:pPr>
              <w:tabs>
                <w:tab w:val="left" w:leader="none" w:pos="851"/>
                <w:tab w:val="left" w:leader="none" w:pos="1134"/>
              </w:tabs>
              <w:spacing w:line="276" w:lineRule="auto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4.สว.สส.ฯ ควบคุมการปฏิบัติในทุกขั้นตอน</w:t>
            </w:r>
          </w:p>
          <w:p w:rsidR="00000000" w:rsidDel="00000000" w:rsidP="00000000" w:rsidRDefault="00000000" w:rsidRPr="00000000" w14:paraId="0000028C">
            <w:pPr>
              <w:tabs>
                <w:tab w:val="left" w:leader="none" w:pos="851"/>
                <w:tab w:val="left" w:leader="none" w:pos="1134"/>
              </w:tabs>
              <w:spacing w:line="276" w:lineRule="auto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5.พนักงานสอบสวนตรวจสอบบันทึกการจับ ของกลางในคดี และพยานหลักฐานที่เกี่ยวข้อง</w:t>
            </w:r>
          </w:p>
        </w:tc>
        <w:tc>
          <w:tcPr/>
          <w:p w:rsidR="00000000" w:rsidDel="00000000" w:rsidP="00000000" w:rsidRDefault="00000000" w:rsidRPr="00000000" w14:paraId="0000028D">
            <w:pPr>
              <w:tabs>
                <w:tab w:val="left" w:leader="none" w:pos="851"/>
                <w:tab w:val="left" w:leader="none" w:pos="1134"/>
              </w:tabs>
              <w:spacing w:before="120" w:line="276" w:lineRule="auto"/>
              <w:jc w:val="center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ตลอดปีงบประมาณ</w:t>
            </w:r>
          </w:p>
        </w:tc>
        <w:tc>
          <w:tcPr/>
          <w:p w:rsidR="00000000" w:rsidDel="00000000" w:rsidP="00000000" w:rsidRDefault="00000000" w:rsidRPr="00000000" w14:paraId="0000028E">
            <w:pPr>
              <w:tabs>
                <w:tab w:val="left" w:leader="none" w:pos="851"/>
                <w:tab w:val="left" w:leader="none" w:pos="1134"/>
              </w:tabs>
              <w:spacing w:before="120" w:line="276" w:lineRule="auto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รองผู้กำกับการสืบสวน</w:t>
            </w:r>
          </w:p>
        </w:tc>
      </w:tr>
    </w:tbl>
    <w:p w:rsidR="00000000" w:rsidDel="00000000" w:rsidP="00000000" w:rsidRDefault="00000000" w:rsidRPr="00000000" w14:paraId="0000028F">
      <w:pPr>
        <w:spacing w:line="276" w:lineRule="auto"/>
        <w:rPr>
          <w:rFonts w:ascii="Sarabun" w:cs="Sarabun" w:eastAsia="Sarabun" w:hAnsi="Sarabu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spacing w:line="276" w:lineRule="auto"/>
        <w:rPr>
          <w:rFonts w:ascii="Sarabun" w:cs="Sarabun" w:eastAsia="Sarabun" w:hAnsi="Sarabu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spacing w:line="276" w:lineRule="auto"/>
        <w:rPr>
          <w:rFonts w:ascii="Sarabun" w:cs="Sarabun" w:eastAsia="Sarabun" w:hAnsi="Sarabu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4"/>
        <w:tblpPr w:leftFromText="180" w:rightFromText="180" w:topFromText="0" w:bottomFromText="0" w:vertAnchor="margin" w:horzAnchor="margin" w:tblpXSpec="center" w:tblpYSpec="top"/>
        <w:tblW w:w="1527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1"/>
        <w:gridCol w:w="1389"/>
        <w:gridCol w:w="2126"/>
        <w:gridCol w:w="2128"/>
        <w:gridCol w:w="1135"/>
        <w:gridCol w:w="2834"/>
        <w:gridCol w:w="2551"/>
        <w:gridCol w:w="1134"/>
        <w:gridCol w:w="1416"/>
        <w:tblGridChange w:id="0">
          <w:tblGrid>
            <w:gridCol w:w="561"/>
            <w:gridCol w:w="1389"/>
            <w:gridCol w:w="2126"/>
            <w:gridCol w:w="2128"/>
            <w:gridCol w:w="1135"/>
            <w:gridCol w:w="2834"/>
            <w:gridCol w:w="2551"/>
            <w:gridCol w:w="1134"/>
            <w:gridCol w:w="1416"/>
          </w:tblGrid>
        </w:tblGridChange>
      </w:tblGrid>
      <w:tr>
        <w:trPr>
          <w:cantSplit w:val="0"/>
          <w:trHeight w:val="338" w:hRule="atLeast"/>
          <w:tblHeader w:val="0"/>
        </w:trPr>
        <w:tc>
          <w:tcPr>
            <w:vMerge w:val="restart"/>
            <w:shd w:fill="deebf6" w:val="clear"/>
            <w:vAlign w:val="center"/>
          </w:tcPr>
          <w:p w:rsidR="00000000" w:rsidDel="00000000" w:rsidP="00000000" w:rsidRDefault="00000000" w:rsidRPr="00000000" w14:paraId="00000292">
            <w:pPr>
              <w:tabs>
                <w:tab w:val="left" w:leader="none" w:pos="851"/>
                <w:tab w:val="left" w:leader="none" w:pos="1134"/>
              </w:tabs>
              <w:spacing w:before="120" w:line="276" w:lineRule="auto"/>
              <w:jc w:val="center"/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ที่</w:t>
            </w:r>
          </w:p>
        </w:tc>
        <w:tc>
          <w:tcPr>
            <w:vMerge w:val="restart"/>
            <w:shd w:fill="deebf6" w:val="clear"/>
            <w:vAlign w:val="center"/>
          </w:tcPr>
          <w:p w:rsidR="00000000" w:rsidDel="00000000" w:rsidP="00000000" w:rsidRDefault="00000000" w:rsidRPr="00000000" w14:paraId="00000293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4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สายงาน</w:t>
            </w:r>
          </w:p>
        </w:tc>
        <w:tc>
          <w:tcPr>
            <w:vMerge w:val="restart"/>
            <w:shd w:fill="deebf6" w:val="clear"/>
            <w:vAlign w:val="center"/>
          </w:tcPr>
          <w:p w:rsidR="00000000" w:rsidDel="00000000" w:rsidP="00000000" w:rsidRDefault="00000000" w:rsidRPr="00000000" w14:paraId="00000295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6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ขั้นตอนการปฏิบัติงาน</w:t>
            </w:r>
          </w:p>
          <w:p w:rsidR="00000000" w:rsidDel="00000000" w:rsidP="00000000" w:rsidRDefault="00000000" w:rsidRPr="00000000" w14:paraId="00000297">
            <w:pPr>
              <w:tabs>
                <w:tab w:val="left" w:leader="none" w:pos="851"/>
                <w:tab w:val="left" w:leader="none" w:pos="1134"/>
              </w:tabs>
              <w:spacing w:line="276" w:lineRule="auto"/>
              <w:jc w:val="center"/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eebf6" w:val="clear"/>
            <w:vAlign w:val="center"/>
          </w:tcPr>
          <w:p w:rsidR="00000000" w:rsidDel="00000000" w:rsidP="00000000" w:rsidRDefault="00000000" w:rsidRPr="00000000" w14:paraId="00000298">
            <w:pPr>
              <w:tabs>
                <w:tab w:val="left" w:leader="none" w:pos="851"/>
                <w:tab w:val="left" w:leader="none" w:pos="1134"/>
              </w:tabs>
              <w:spacing w:before="120" w:line="276" w:lineRule="auto"/>
              <w:jc w:val="center"/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ประเด็นความเสี่ยงการทุจริต</w:t>
            </w:r>
          </w:p>
        </w:tc>
        <w:tc>
          <w:tcPr>
            <w:vMerge w:val="restart"/>
            <w:shd w:fill="deebf6" w:val="clear"/>
            <w:vAlign w:val="center"/>
          </w:tcPr>
          <w:p w:rsidR="00000000" w:rsidDel="00000000" w:rsidP="00000000" w:rsidRDefault="00000000" w:rsidRPr="00000000" w14:paraId="00000299">
            <w:pPr>
              <w:tabs>
                <w:tab w:val="left" w:leader="none" w:pos="851"/>
                <w:tab w:val="left" w:leader="none" w:pos="1134"/>
              </w:tabs>
              <w:spacing w:before="120" w:line="276" w:lineRule="auto"/>
              <w:jc w:val="center"/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Risk Score</w:t>
            </w:r>
          </w:p>
        </w:tc>
        <w:tc>
          <w:tcPr>
            <w:vMerge w:val="restart"/>
            <w:shd w:fill="deebf6" w:val="clear"/>
            <w:vAlign w:val="center"/>
          </w:tcPr>
          <w:p w:rsidR="00000000" w:rsidDel="00000000" w:rsidP="00000000" w:rsidRDefault="00000000" w:rsidRPr="00000000" w14:paraId="0000029A">
            <w:pPr>
              <w:tabs>
                <w:tab w:val="left" w:leader="none" w:pos="851"/>
                <w:tab w:val="left" w:leader="none" w:pos="1134"/>
              </w:tabs>
              <w:spacing w:before="120" w:line="276" w:lineRule="auto"/>
              <w:jc w:val="center"/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รายละเอียดมาตรการควบคุมความเสี่ยงการทุจริต</w:t>
            </w:r>
          </w:p>
        </w:tc>
        <w:tc>
          <w:tcPr>
            <w:vMerge w:val="restart"/>
            <w:shd w:fill="deebf6" w:val="clear"/>
            <w:vAlign w:val="center"/>
          </w:tcPr>
          <w:p w:rsidR="00000000" w:rsidDel="00000000" w:rsidP="00000000" w:rsidRDefault="00000000" w:rsidRPr="00000000" w14:paraId="0000029B">
            <w:pPr>
              <w:tabs>
                <w:tab w:val="left" w:leader="none" w:pos="851"/>
                <w:tab w:val="left" w:leader="none" w:pos="1134"/>
              </w:tabs>
              <w:spacing w:before="120" w:line="276" w:lineRule="auto"/>
              <w:jc w:val="center"/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วิธีดำเนินการ</w:t>
            </w:r>
          </w:p>
        </w:tc>
        <w:tc>
          <w:tcPr>
            <w:vMerge w:val="restart"/>
            <w:shd w:fill="deebf6" w:val="clear"/>
            <w:vAlign w:val="center"/>
          </w:tcPr>
          <w:p w:rsidR="00000000" w:rsidDel="00000000" w:rsidP="00000000" w:rsidRDefault="00000000" w:rsidRPr="00000000" w14:paraId="0000029C">
            <w:pPr>
              <w:tabs>
                <w:tab w:val="left" w:leader="none" w:pos="851"/>
                <w:tab w:val="left" w:leader="none" w:pos="1134"/>
              </w:tabs>
              <w:spacing w:before="120" w:line="276" w:lineRule="auto"/>
              <w:jc w:val="center"/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ระยะเวลา</w:t>
            </w:r>
          </w:p>
        </w:tc>
        <w:tc>
          <w:tcPr>
            <w:vMerge w:val="restart"/>
            <w:shd w:fill="deebf6" w:val="clear"/>
            <w:vAlign w:val="center"/>
          </w:tcPr>
          <w:p w:rsidR="00000000" w:rsidDel="00000000" w:rsidP="00000000" w:rsidRDefault="00000000" w:rsidRPr="00000000" w14:paraId="0000029D">
            <w:pPr>
              <w:tabs>
                <w:tab w:val="left" w:leader="none" w:pos="851"/>
                <w:tab w:val="left" w:leader="none" w:pos="1134"/>
              </w:tabs>
              <w:spacing w:before="120" w:line="276" w:lineRule="auto"/>
              <w:jc w:val="center"/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ผู้รับผิดชอบ</w:t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vMerge w:val="continue"/>
            <w:shd w:fill="deebf6" w:val="clear"/>
            <w:vAlign w:val="center"/>
          </w:tcPr>
          <w:p w:rsidR="00000000" w:rsidDel="00000000" w:rsidP="00000000" w:rsidRDefault="00000000" w:rsidRPr="00000000" w14:paraId="0000029E">
            <w:pPr>
              <w:widowControl w:val="0"/>
              <w:spacing w:line="276" w:lineRule="auto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eebf6" w:val="clear"/>
            <w:vAlign w:val="center"/>
          </w:tcPr>
          <w:p w:rsidR="00000000" w:rsidDel="00000000" w:rsidP="00000000" w:rsidRDefault="00000000" w:rsidRPr="00000000" w14:paraId="0000029F">
            <w:pPr>
              <w:widowControl w:val="0"/>
              <w:spacing w:line="276" w:lineRule="auto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eebf6" w:val="clear"/>
            <w:vAlign w:val="center"/>
          </w:tcPr>
          <w:p w:rsidR="00000000" w:rsidDel="00000000" w:rsidP="00000000" w:rsidRDefault="00000000" w:rsidRPr="00000000" w14:paraId="000002A0">
            <w:pPr>
              <w:widowControl w:val="0"/>
              <w:spacing w:line="276" w:lineRule="auto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eebf6" w:val="clear"/>
            <w:vAlign w:val="center"/>
          </w:tcPr>
          <w:p w:rsidR="00000000" w:rsidDel="00000000" w:rsidP="00000000" w:rsidRDefault="00000000" w:rsidRPr="00000000" w14:paraId="000002A1">
            <w:pPr>
              <w:widowControl w:val="0"/>
              <w:spacing w:line="276" w:lineRule="auto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eebf6" w:val="clear"/>
            <w:vAlign w:val="center"/>
          </w:tcPr>
          <w:p w:rsidR="00000000" w:rsidDel="00000000" w:rsidP="00000000" w:rsidRDefault="00000000" w:rsidRPr="00000000" w14:paraId="000002A2">
            <w:pPr>
              <w:widowControl w:val="0"/>
              <w:spacing w:line="276" w:lineRule="auto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eebf6" w:val="clear"/>
            <w:vAlign w:val="center"/>
          </w:tcPr>
          <w:p w:rsidR="00000000" w:rsidDel="00000000" w:rsidP="00000000" w:rsidRDefault="00000000" w:rsidRPr="00000000" w14:paraId="000002A3">
            <w:pPr>
              <w:widowControl w:val="0"/>
              <w:spacing w:line="276" w:lineRule="auto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eebf6" w:val="clear"/>
            <w:vAlign w:val="center"/>
          </w:tcPr>
          <w:p w:rsidR="00000000" w:rsidDel="00000000" w:rsidP="00000000" w:rsidRDefault="00000000" w:rsidRPr="00000000" w14:paraId="000002A4">
            <w:pPr>
              <w:widowControl w:val="0"/>
              <w:spacing w:line="276" w:lineRule="auto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eebf6" w:val="clear"/>
            <w:vAlign w:val="center"/>
          </w:tcPr>
          <w:p w:rsidR="00000000" w:rsidDel="00000000" w:rsidP="00000000" w:rsidRDefault="00000000" w:rsidRPr="00000000" w14:paraId="000002A5">
            <w:pPr>
              <w:widowControl w:val="0"/>
              <w:spacing w:line="276" w:lineRule="auto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eebf6" w:val="clear"/>
            <w:vAlign w:val="center"/>
          </w:tcPr>
          <w:p w:rsidR="00000000" w:rsidDel="00000000" w:rsidP="00000000" w:rsidRDefault="00000000" w:rsidRPr="00000000" w14:paraId="000002A6">
            <w:pPr>
              <w:widowControl w:val="0"/>
              <w:spacing w:line="276" w:lineRule="auto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7">
            <w:pPr>
              <w:tabs>
                <w:tab w:val="left" w:leader="none" w:pos="851"/>
                <w:tab w:val="left" w:leader="none" w:pos="1134"/>
              </w:tabs>
              <w:spacing w:before="120" w:line="276" w:lineRule="auto"/>
              <w:jc w:val="center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2A8">
            <w:pPr>
              <w:tabs>
                <w:tab w:val="left" w:leader="none" w:pos="851"/>
                <w:tab w:val="left" w:leader="none" w:pos="1134"/>
              </w:tabs>
              <w:spacing w:before="120" w:line="276" w:lineRule="auto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สอบสวน</w:t>
            </w:r>
          </w:p>
        </w:tc>
        <w:tc>
          <w:tcPr/>
          <w:p w:rsidR="00000000" w:rsidDel="00000000" w:rsidP="00000000" w:rsidRDefault="00000000" w:rsidRPr="00000000" w14:paraId="000002A9">
            <w:pPr>
              <w:tabs>
                <w:tab w:val="left" w:leader="none" w:pos="851"/>
                <w:tab w:val="left" w:leader="none" w:pos="1134"/>
              </w:tabs>
              <w:spacing w:before="120" w:line="276" w:lineRule="auto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พนักงานสอบสวน สอบปากคำผู้ต้องหาเพื่อทราบรายละเอียดแห่งความผิด</w:t>
            </w:r>
          </w:p>
        </w:tc>
        <w:tc>
          <w:tcPr/>
          <w:p w:rsidR="00000000" w:rsidDel="00000000" w:rsidP="00000000" w:rsidRDefault="00000000" w:rsidRPr="00000000" w14:paraId="000002AA">
            <w:pPr>
              <w:tabs>
                <w:tab w:val="left" w:leader="none" w:pos="851"/>
                <w:tab w:val="left" w:leader="none" w:pos="1134"/>
              </w:tabs>
              <w:spacing w:before="120" w:line="276" w:lineRule="auto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พนักงานสอบสวนประวิงเวลาในการสอบสวน</w:t>
            </w:r>
          </w:p>
          <w:p w:rsidR="00000000" w:rsidDel="00000000" w:rsidP="00000000" w:rsidRDefault="00000000" w:rsidRPr="00000000" w14:paraId="000002AB">
            <w:pPr>
              <w:tabs>
                <w:tab w:val="left" w:leader="none" w:pos="851"/>
                <w:tab w:val="left" w:leader="none" w:pos="1134"/>
              </w:tabs>
              <w:spacing w:before="120" w:line="276" w:lineRule="auto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-พนักงานสอบสวนรวบรวมพยานหลักฐานที่เกี่ยวข้องไม่ครบถ้วน สมบูรณ์</w:t>
            </w:r>
          </w:p>
          <w:p w:rsidR="00000000" w:rsidDel="00000000" w:rsidP="00000000" w:rsidRDefault="00000000" w:rsidRPr="00000000" w14:paraId="000002AC">
            <w:pPr>
              <w:tabs>
                <w:tab w:val="left" w:leader="none" w:pos="851"/>
                <w:tab w:val="left" w:leader="none" w:pos="1134"/>
              </w:tabs>
              <w:spacing w:before="120" w:line="276" w:lineRule="auto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-พนักงานสอบสวน ไม่สอบประจักษ์พยาน ที่รู้เห็นเหตุการณ์</w:t>
            </w:r>
          </w:p>
          <w:p w:rsidR="00000000" w:rsidDel="00000000" w:rsidP="00000000" w:rsidRDefault="00000000" w:rsidRPr="00000000" w14:paraId="000002AD">
            <w:pPr>
              <w:tabs>
                <w:tab w:val="left" w:leader="none" w:pos="851"/>
                <w:tab w:val="left" w:leader="none" w:pos="1134"/>
              </w:tabs>
              <w:spacing w:before="120" w:line="276" w:lineRule="auto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เพื่อแลกกับเงินหรือผลประโยชน์ตอบแทน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2AE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color w:val="ffffff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F">
            <w:pPr>
              <w:spacing w:line="276" w:lineRule="auto"/>
              <w:jc w:val="center"/>
              <w:rPr>
                <w:rFonts w:ascii="Sarabun" w:cs="Sarabun" w:eastAsia="Sarabun" w:hAnsi="Sarabun"/>
                <w:color w:val="ffffff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rtl w:val="0"/>
              </w:rPr>
              <w:t xml:space="preserve">(สูงมาก)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2B0">
            <w:pPr>
              <w:tabs>
                <w:tab w:val="left" w:leader="none" w:pos="851"/>
                <w:tab w:val="left" w:leader="none" w:pos="1134"/>
              </w:tabs>
              <w:spacing w:line="276" w:lineRule="auto"/>
              <w:rPr>
                <w:rFonts w:ascii="Sarabun" w:cs="Sarabun" w:eastAsia="Sarabun" w:hAnsi="Sarabun"/>
                <w:color w:val="ffffff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rtl w:val="0"/>
              </w:rPr>
              <w:t xml:space="preserve">1.การสอบสวนของพนักงานสอบสวนให้ปฏิบัติตามหลักกฎหมายที่เกี่ยวข้อง ประมวลระเบียบตำรวจเกี่ยวกับคดี ลักษณะ 8 ตลอดจนระเบียบ คำสั่งสำนักงานตำรวจแห่งชาติเป็นสำคัญ</w:t>
            </w:r>
          </w:p>
          <w:p w:rsidR="00000000" w:rsidDel="00000000" w:rsidP="00000000" w:rsidRDefault="00000000" w:rsidRPr="00000000" w14:paraId="000002B1">
            <w:pPr>
              <w:tabs>
                <w:tab w:val="left" w:leader="none" w:pos="851"/>
                <w:tab w:val="left" w:leader="none" w:pos="1134"/>
              </w:tabs>
              <w:spacing w:line="276" w:lineRule="auto"/>
              <w:rPr>
                <w:rFonts w:ascii="Sarabun" w:cs="Sarabun" w:eastAsia="Sarabun" w:hAnsi="Sarabun"/>
                <w:color w:val="ffffff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rtl w:val="0"/>
              </w:rPr>
              <w:t xml:space="preserve">2.เมื่อมีการร้องเรียนเกี่ยวกับการสอบสวน</w:t>
            </w:r>
          </w:p>
          <w:p w:rsidR="00000000" w:rsidDel="00000000" w:rsidP="00000000" w:rsidRDefault="00000000" w:rsidRPr="00000000" w14:paraId="000002B2">
            <w:pPr>
              <w:tabs>
                <w:tab w:val="left" w:leader="none" w:pos="851"/>
                <w:tab w:val="left" w:leader="none" w:pos="1134"/>
              </w:tabs>
              <w:spacing w:line="276" w:lineRule="auto"/>
              <w:rPr>
                <w:rFonts w:ascii="Sarabun" w:cs="Sarabun" w:eastAsia="Sarabun" w:hAnsi="Sarabun"/>
                <w:color w:val="ffffff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rtl w:val="0"/>
              </w:rPr>
              <w:t xml:space="preserve">2.1.ผู้บังคับบัญชาต้องสนใจรีบพิจารณาสั่งการให้ตรวจสอบข้อเท็จจริงโดยเร็ว และรายงานผู้บังคับบัญชาเหนือขึ้นไปอีกหนึ่งชั้น ผู้บังคับบัญชาที่รับรายงานต้องติดตามผลปฏิบัติและสั่งพิจารณาการแก้ไขปัญหาเพื่อให้การสอบสวนเป็นไปโดยถูกต้อง รวดเร็ว และเป็นธรรม</w:t>
            </w:r>
          </w:p>
          <w:p w:rsidR="00000000" w:rsidDel="00000000" w:rsidP="00000000" w:rsidRDefault="00000000" w:rsidRPr="00000000" w14:paraId="000002B3">
            <w:pPr>
              <w:tabs>
                <w:tab w:val="left" w:leader="none" w:pos="851"/>
                <w:tab w:val="left" w:leader="none" w:pos="1134"/>
              </w:tabs>
              <w:spacing w:line="276" w:lineRule="auto"/>
              <w:rPr>
                <w:rFonts w:ascii="Sarabun" w:cs="Sarabun" w:eastAsia="Sarabun" w:hAnsi="Sarabun"/>
                <w:color w:val="ffffff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rtl w:val="0"/>
              </w:rPr>
              <w:t xml:space="preserve">2.2.ถ้าเห็นสมควรเรียกสำนวนการสอบสวนมาตรวจและพิจารณาสั่งการ โดยรับผิดชอบทำการสอบสวนเสียเองหรือควบคุมการสอบสวนอย่างใกล้ชิดเพื่อกำกับดูแลให้การสอบสวนเป็นไปอย่างถูกต้อง รวดเร็ว บริสุทธิ์ ยุติธรรมแก่ทุกฝ่าย</w:t>
            </w:r>
          </w:p>
          <w:p w:rsidR="00000000" w:rsidDel="00000000" w:rsidP="00000000" w:rsidRDefault="00000000" w:rsidRPr="00000000" w14:paraId="000002B4">
            <w:pPr>
              <w:tabs>
                <w:tab w:val="left" w:leader="none" w:pos="851"/>
                <w:tab w:val="left" w:leader="none" w:pos="1134"/>
              </w:tabs>
              <w:spacing w:line="276" w:lineRule="auto"/>
              <w:rPr>
                <w:rFonts w:ascii="Sarabun" w:cs="Sarabun" w:eastAsia="Sarabun" w:hAnsi="Sarabun"/>
                <w:color w:val="ffffff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rtl w:val="0"/>
              </w:rPr>
              <w:t xml:space="preserve">2.3.แจ้งผลการดำเนินการให้ผู้ร้องทราบภายใน 7 วัน และแจ้งผลการดำเนินการให้ทราบอีกครั้งหลังเสร็จสิ้นกระบวนการ</w:t>
            </w:r>
          </w:p>
          <w:p w:rsidR="00000000" w:rsidDel="00000000" w:rsidP="00000000" w:rsidRDefault="00000000" w:rsidRPr="00000000" w14:paraId="000002B5">
            <w:pPr>
              <w:tabs>
                <w:tab w:val="left" w:leader="none" w:pos="851"/>
                <w:tab w:val="left" w:leader="none" w:pos="1134"/>
              </w:tabs>
              <w:spacing w:line="276" w:lineRule="auto"/>
              <w:rPr>
                <w:rFonts w:ascii="Sarabun" w:cs="Sarabun" w:eastAsia="Sarabun" w:hAnsi="Sarabun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6">
            <w:pPr>
              <w:tabs>
                <w:tab w:val="left" w:leader="none" w:pos="851"/>
                <w:tab w:val="left" w:leader="none" w:pos="1134"/>
              </w:tabs>
              <w:spacing w:line="276" w:lineRule="auto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1.เมื่อได้รับตัวผู้ต้องหาแล้วให้รีบทำการสอบสวน โดยไม่ชักช้า</w:t>
            </w:r>
          </w:p>
          <w:p w:rsidR="00000000" w:rsidDel="00000000" w:rsidP="00000000" w:rsidRDefault="00000000" w:rsidRPr="00000000" w14:paraId="000002B7">
            <w:pPr>
              <w:tabs>
                <w:tab w:val="left" w:leader="none" w:pos="851"/>
                <w:tab w:val="left" w:leader="none" w:pos="1134"/>
              </w:tabs>
              <w:spacing w:line="276" w:lineRule="auto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2.การรวบรวมพยานหลักฐาน พนักงานสอบสวนต้องรวบรวมให้ครบเพื่อให้สำนวนมีหลักฐานครบถ้วนสมบูรณ์ การรวบรวมพยานหลักฐานระบุถึงการได้มาอย่างไร และเนินการกับพยานหลักฐานนั้นอย่างไร</w:t>
            </w:r>
          </w:p>
          <w:p w:rsidR="00000000" w:rsidDel="00000000" w:rsidP="00000000" w:rsidRDefault="00000000" w:rsidRPr="00000000" w14:paraId="000002B8">
            <w:pPr>
              <w:tabs>
                <w:tab w:val="left" w:leader="none" w:pos="851"/>
                <w:tab w:val="left" w:leader="none" w:pos="1134"/>
              </w:tabs>
              <w:spacing w:line="276" w:lineRule="auto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4.การอบสวนพยาน ผู้เกี่ยวข้อ ให้ทำการสอบสวนให้ครบทุกปาก </w:t>
            </w:r>
          </w:p>
          <w:p w:rsidR="00000000" w:rsidDel="00000000" w:rsidP="00000000" w:rsidRDefault="00000000" w:rsidRPr="00000000" w14:paraId="000002B9">
            <w:pPr>
              <w:tabs>
                <w:tab w:val="left" w:leader="none" w:pos="851"/>
                <w:tab w:val="left" w:leader="none" w:pos="1134"/>
              </w:tabs>
              <w:spacing w:line="276" w:lineRule="auto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มีความเห็นทางคดีอย่างไร</w:t>
            </w:r>
          </w:p>
          <w:p w:rsidR="00000000" w:rsidDel="00000000" w:rsidP="00000000" w:rsidRDefault="00000000" w:rsidRPr="00000000" w14:paraId="000002BA">
            <w:pPr>
              <w:tabs>
                <w:tab w:val="left" w:leader="none" w:pos="851"/>
                <w:tab w:val="left" w:leader="none" w:pos="1134"/>
              </w:tabs>
              <w:spacing w:line="276" w:lineRule="auto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โดยบันทึกรายละเอียดในบันทึกพนักงานสอบสวนปฏิบัติอย่างต่อเนื่อง รวดเร็ว เพื่อเป็นประโยชน์ในทางพิจารณาคดีอย่างต่อเนื่อง</w:t>
            </w:r>
          </w:p>
        </w:tc>
        <w:tc>
          <w:tcPr/>
          <w:p w:rsidR="00000000" w:rsidDel="00000000" w:rsidP="00000000" w:rsidRDefault="00000000" w:rsidRPr="00000000" w14:paraId="000002BB">
            <w:pPr>
              <w:tabs>
                <w:tab w:val="left" w:leader="none" w:pos="851"/>
                <w:tab w:val="left" w:leader="none" w:pos="1134"/>
              </w:tabs>
              <w:spacing w:before="120" w:line="276" w:lineRule="auto"/>
              <w:jc w:val="center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ตลอดปีงบประมาณ</w:t>
            </w:r>
          </w:p>
        </w:tc>
        <w:tc>
          <w:tcPr/>
          <w:p w:rsidR="00000000" w:rsidDel="00000000" w:rsidP="00000000" w:rsidRDefault="00000000" w:rsidRPr="00000000" w14:paraId="000002BC">
            <w:pPr>
              <w:tabs>
                <w:tab w:val="left" w:leader="none" w:pos="851"/>
                <w:tab w:val="left" w:leader="none" w:pos="1134"/>
              </w:tabs>
              <w:spacing w:before="120" w:line="276" w:lineRule="auto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รองผู้กำกับการสอบสวน</w:t>
            </w:r>
          </w:p>
        </w:tc>
      </w:tr>
    </w:tbl>
    <w:p w:rsidR="00000000" w:rsidDel="00000000" w:rsidP="00000000" w:rsidRDefault="00000000" w:rsidRPr="00000000" w14:paraId="000002BD">
      <w:pPr>
        <w:spacing w:after="0" w:line="276" w:lineRule="auto"/>
        <w:jc w:val="left"/>
        <w:rPr>
          <w:rFonts w:ascii="Sarabun" w:cs="Sarabun" w:eastAsia="Sarabun" w:hAnsi="Sarabun"/>
          <w:b w:val="1"/>
          <w:sz w:val="20"/>
          <w:szCs w:val="20"/>
        </w:rPr>
        <w:sectPr>
          <w:type w:val="nextPage"/>
          <w:pgSz w:h="12240" w:w="15840" w:orient="landscape"/>
          <w:pgMar w:bottom="1135" w:top="709" w:left="1440" w:right="1440" w:header="720" w:footer="720"/>
        </w:sect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1066800</wp:posOffset>
            </wp:positionH>
            <wp:positionV relativeFrom="paragraph">
              <wp:posOffset>3305175</wp:posOffset>
            </wp:positionV>
            <wp:extent cx="6091519" cy="3704560"/>
            <wp:effectExtent b="0" l="0" r="0" t="0"/>
            <wp:wrapSquare wrapText="bothSides" distB="0" distT="0" distL="0" distR="0"/>
            <wp:docPr descr="C:\Users\admin\Desktop\ITA 68\OIT\OIT 19\OIT18.jpg" id="1" name="image2.jpg"/>
            <a:graphic>
              <a:graphicData uri="http://schemas.openxmlformats.org/drawingml/2006/picture">
                <pic:pic>
                  <pic:nvPicPr>
                    <pic:cNvPr descr="C:\Users\admin\Desktop\ITA 68\OIT\OIT 19\OIT18.jpg" id="0" name="image2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91519" cy="37045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909638</wp:posOffset>
            </wp:positionH>
            <wp:positionV relativeFrom="paragraph">
              <wp:posOffset>0</wp:posOffset>
            </wp:positionV>
            <wp:extent cx="6413119" cy="3240000"/>
            <wp:effectExtent b="0" l="0" r="0" t="0"/>
            <wp:wrapSquare wrapText="bothSides" distB="0" distT="0" distL="0" distR="0"/>
            <wp:docPr descr="C:\Users\admin\Desktop\ITA 68\OIT\OIT 19\1744602817498.jpg" id="7" name="image4.jpg"/>
            <a:graphic>
              <a:graphicData uri="http://schemas.openxmlformats.org/drawingml/2006/picture">
                <pic:pic>
                  <pic:nvPicPr>
                    <pic:cNvPr descr="C:\Users\admin\Desktop\ITA 68\OIT\OIT 19\1744602817498.jpg" id="0" name="image4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13119" cy="3240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BE">
      <w:pPr>
        <w:spacing w:after="0" w:line="276" w:lineRule="auto"/>
        <w:jc w:val="left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440" w:top="1440" w:left="709" w:right="1135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H Sarabun PS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H Sarabun PSK" w:cs="TH Sarabun PSK" w:eastAsia="TH Sarabun PSK" w:hAnsi="TH Sarabun PSK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="240" w:lineRule="auto"/>
    </w:pPr>
    <w:rPr>
      <w:rFonts w:ascii="TH Sarabun PSK" w:cs="TH Sarabun PSK" w:eastAsia="TH Sarabun PSK" w:hAnsi="TH Sarabun PSK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after="0" w:line="240" w:lineRule="auto"/>
    </w:pPr>
    <w:rPr>
      <w:rFonts w:ascii="TH Sarabun PSK" w:cs="TH Sarabun PSK" w:eastAsia="TH Sarabun PSK" w:hAnsi="TH Sarabun PSK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rPr>
      <w:rFonts w:ascii="TH Sarabun PSK" w:cs="TH Sarabun PSK" w:eastAsia="TH Sarabun PSK" w:hAnsi="TH Sarabun PSK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rPr>
      <w:rFonts w:ascii="TH Sarabun PSK" w:cs="TH Sarabun PSK" w:eastAsia="TH Sarabun PSK" w:hAnsi="TH Sarabun PSK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4.jpg"/><Relationship Id="rId10" Type="http://schemas.openxmlformats.org/officeDocument/2006/relationships/image" Target="media/image2.jp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6.jp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